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3D2" w:rsidRDefault="00DB6F01" w:rsidP="000363D2">
      <w:pPr>
        <w:spacing w:after="0" w:line="240" w:lineRule="auto"/>
        <w:ind w:left="11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  <w:color w:val="000000"/>
          <w:sz w:val="28"/>
        </w:rPr>
        <w:drawing>
          <wp:inline distT="0" distB="0" distL="0" distR="0">
            <wp:extent cx="5940425" cy="8217689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176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363D2">
        <w:rPr>
          <w:rFonts w:ascii="Times New Roman" w:hAnsi="Times New Roman" w:cs="Times New Roman"/>
          <w:b/>
          <w:color w:val="000000"/>
          <w:sz w:val="28"/>
        </w:rPr>
        <w:t>МИНИСТЕРСТВО ПРОСВЕЩЕНИЯ РОССИЙСКОЙ ФЕДЕРАЦИИ</w:t>
      </w:r>
    </w:p>
    <w:p w:rsidR="000363D2" w:rsidRDefault="000363D2" w:rsidP="000363D2">
      <w:pPr>
        <w:spacing w:after="0" w:line="240" w:lineRule="auto"/>
        <w:ind w:left="11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  <w:sz w:val="28"/>
        </w:rPr>
        <w:t>Министерство образования Тверской области</w:t>
      </w:r>
      <w:bookmarkStart w:id="0" w:name="e2472c95-ee7e-44c9-b078-51339bb4a3b5"/>
      <w:bookmarkEnd w:id="0"/>
    </w:p>
    <w:p w:rsidR="000363D2" w:rsidRDefault="000363D2" w:rsidP="000363D2">
      <w:pPr>
        <w:spacing w:after="0" w:line="240" w:lineRule="auto"/>
        <w:ind w:left="11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  <w:sz w:val="28"/>
        </w:rPr>
        <w:t>Бологовский муниципальный округ</w:t>
      </w:r>
    </w:p>
    <w:p w:rsidR="000363D2" w:rsidRDefault="000363D2" w:rsidP="000363D2">
      <w:pPr>
        <w:spacing w:after="0" w:line="240" w:lineRule="auto"/>
        <w:ind w:left="11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  <w:sz w:val="28"/>
        </w:rPr>
        <w:t>МБОУ СОШ №11</w:t>
      </w:r>
    </w:p>
    <w:p w:rsidR="000363D2" w:rsidRDefault="000363D2" w:rsidP="000363D2">
      <w:pPr>
        <w:ind w:left="120"/>
        <w:rPr>
          <w:rFonts w:ascii="Times New Roman" w:hAnsi="Times New Roman" w:cs="Times New Roman"/>
        </w:rPr>
      </w:pPr>
    </w:p>
    <w:p w:rsidR="000363D2" w:rsidRDefault="000363D2" w:rsidP="000363D2">
      <w:pPr>
        <w:ind w:left="120"/>
        <w:rPr>
          <w:rFonts w:ascii="Times New Roman" w:hAnsi="Times New Roman" w:cs="Times New Roman"/>
        </w:rPr>
      </w:pPr>
    </w:p>
    <w:p w:rsidR="000363D2" w:rsidRDefault="000363D2" w:rsidP="000363D2">
      <w:pPr>
        <w:ind w:left="120"/>
        <w:rPr>
          <w:rFonts w:ascii="Times New Roman" w:hAnsi="Times New Roman" w:cs="Times New Roman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0363D2" w:rsidTr="00655AAB">
        <w:tc>
          <w:tcPr>
            <w:tcW w:w="3114" w:type="dxa"/>
          </w:tcPr>
          <w:p w:rsidR="000363D2" w:rsidRDefault="000363D2" w:rsidP="00655AA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0363D2" w:rsidRDefault="000363D2" w:rsidP="00655A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363D2" w:rsidRDefault="000363D2" w:rsidP="00655AAB">
            <w:pPr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0363D2" w:rsidRDefault="000363D2" w:rsidP="00655AAB">
            <w:pPr>
              <w:spacing w:after="1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УТВЕРЖДЕНА</w:t>
            </w:r>
          </w:p>
          <w:p w:rsidR="000363D2" w:rsidRDefault="000363D2" w:rsidP="00655AAB">
            <w:pPr>
              <w:spacing w:after="120"/>
              <w:rPr>
                <w:rFonts w:ascii="Times New Roman" w:eastAsia="Lucida Sans Unicode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Директор МБОУ "СОШ №11"</w:t>
            </w:r>
          </w:p>
          <w:p w:rsidR="000363D2" w:rsidRDefault="000363D2" w:rsidP="00655AAB">
            <w:pPr>
              <w:spacing w:after="12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________________________ </w:t>
            </w:r>
          </w:p>
          <w:p w:rsidR="000363D2" w:rsidRDefault="000363D2" w:rsidP="00655AA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Мищенко В.С.</w:t>
            </w:r>
          </w:p>
          <w:p w:rsidR="000363D2" w:rsidRDefault="000363D2" w:rsidP="00655AA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316-о от «31». 08.2026 г.</w:t>
            </w:r>
          </w:p>
          <w:p w:rsidR="000363D2" w:rsidRDefault="000363D2" w:rsidP="00655AAB">
            <w:pPr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0363D2" w:rsidRDefault="000363D2" w:rsidP="000363D2">
      <w:pPr>
        <w:ind w:left="120"/>
        <w:rPr>
          <w:rFonts w:ascii="Times New Roman" w:eastAsia="Times New Roman" w:hAnsi="Times New Roman" w:cs="Times New Roman"/>
        </w:rPr>
      </w:pPr>
    </w:p>
    <w:p w:rsidR="000363D2" w:rsidRDefault="000363D2" w:rsidP="000363D2">
      <w:pPr>
        <w:ind w:left="120"/>
        <w:rPr>
          <w:rFonts w:ascii="Times New Roman" w:eastAsia="Lucida Sans Unicode" w:hAnsi="Times New Roman" w:cs="Times New Roman"/>
        </w:rPr>
      </w:pPr>
    </w:p>
    <w:p w:rsidR="000363D2" w:rsidRDefault="000363D2" w:rsidP="000363D2">
      <w:pPr>
        <w:ind w:left="120"/>
        <w:rPr>
          <w:rFonts w:ascii="Times New Roman" w:hAnsi="Times New Roman" w:cs="Times New Roman"/>
        </w:rPr>
      </w:pPr>
    </w:p>
    <w:p w:rsidR="000363D2" w:rsidRDefault="000363D2" w:rsidP="000363D2">
      <w:pPr>
        <w:ind w:left="120"/>
        <w:rPr>
          <w:rFonts w:ascii="Times New Roman" w:hAnsi="Times New Roman" w:cs="Times New Roman"/>
        </w:rPr>
      </w:pPr>
    </w:p>
    <w:p w:rsidR="000363D2" w:rsidRDefault="000363D2" w:rsidP="000363D2">
      <w:pPr>
        <w:spacing w:after="0" w:line="240" w:lineRule="auto"/>
        <w:ind w:left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  <w:sz w:val="28"/>
        </w:rPr>
        <w:t>РАБОЧАЯ ПРОГРАММА</w:t>
      </w:r>
    </w:p>
    <w:p w:rsidR="000363D2" w:rsidRDefault="000363D2" w:rsidP="000363D2">
      <w:pPr>
        <w:spacing w:after="0" w:line="240" w:lineRule="auto"/>
        <w:ind w:left="120"/>
        <w:jc w:val="center"/>
        <w:rPr>
          <w:rFonts w:ascii="Times New Roman" w:hAnsi="Times New Roman" w:cs="Times New Roman"/>
        </w:rPr>
      </w:pPr>
    </w:p>
    <w:p w:rsidR="000363D2" w:rsidRDefault="000363D2" w:rsidP="000363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ВНЕУРОЧНОЙ ДЕЯТЕЛЬНОСТИ</w:t>
      </w:r>
    </w:p>
    <w:p w:rsidR="000363D2" w:rsidRDefault="000363D2" w:rsidP="000363D2">
      <w:pPr>
        <w:spacing w:after="0" w:line="240" w:lineRule="auto"/>
        <w:ind w:left="120"/>
        <w:jc w:val="center"/>
        <w:rPr>
          <w:rFonts w:ascii="Times New Roman" w:hAnsi="Times New Roman" w:cs="Times New Roman"/>
        </w:rPr>
      </w:pPr>
    </w:p>
    <w:p w:rsidR="000363D2" w:rsidRDefault="000363D2" w:rsidP="000363D2">
      <w:pPr>
        <w:spacing w:after="0" w:line="240" w:lineRule="auto"/>
        <w:ind w:left="12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  <w:u w:val="single"/>
        </w:rPr>
        <w:t>«Экскурсии»</w:t>
      </w:r>
    </w:p>
    <w:p w:rsidR="000363D2" w:rsidRDefault="000363D2" w:rsidP="000363D2">
      <w:pPr>
        <w:spacing w:after="0" w:line="240" w:lineRule="auto"/>
        <w:ind w:left="120"/>
        <w:jc w:val="center"/>
        <w:rPr>
          <w:rFonts w:ascii="Times New Roman" w:hAnsi="Times New Roman" w:cs="Times New Roman"/>
        </w:rPr>
      </w:pPr>
    </w:p>
    <w:p w:rsidR="000363D2" w:rsidRDefault="000363D2" w:rsidP="000363D2">
      <w:pPr>
        <w:spacing w:after="0" w:line="240" w:lineRule="auto"/>
        <w:ind w:left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1-4  КЛАСС</w:t>
      </w:r>
    </w:p>
    <w:p w:rsidR="000363D2" w:rsidRDefault="000363D2" w:rsidP="000363D2">
      <w:pPr>
        <w:ind w:left="120"/>
        <w:jc w:val="center"/>
        <w:rPr>
          <w:rFonts w:ascii="Times New Roman" w:hAnsi="Times New Roman" w:cs="Times New Roman"/>
        </w:rPr>
      </w:pPr>
    </w:p>
    <w:p w:rsidR="000363D2" w:rsidRDefault="000363D2" w:rsidP="000363D2">
      <w:pPr>
        <w:ind w:left="120"/>
        <w:jc w:val="center"/>
        <w:rPr>
          <w:rFonts w:ascii="Times New Roman" w:hAnsi="Times New Roman" w:cs="Times New Roman"/>
        </w:rPr>
      </w:pPr>
    </w:p>
    <w:p w:rsidR="000363D2" w:rsidRDefault="000363D2" w:rsidP="000363D2">
      <w:pPr>
        <w:ind w:left="120"/>
        <w:jc w:val="center"/>
        <w:rPr>
          <w:rFonts w:ascii="Times New Roman" w:hAnsi="Times New Roman" w:cs="Times New Roman"/>
        </w:rPr>
      </w:pPr>
    </w:p>
    <w:p w:rsidR="000363D2" w:rsidRDefault="000363D2" w:rsidP="000363D2">
      <w:pPr>
        <w:ind w:left="120"/>
        <w:jc w:val="center"/>
        <w:rPr>
          <w:rFonts w:ascii="Times New Roman" w:hAnsi="Times New Roman" w:cs="Times New Roman"/>
        </w:rPr>
      </w:pPr>
    </w:p>
    <w:p w:rsidR="000363D2" w:rsidRDefault="000363D2" w:rsidP="000363D2">
      <w:pPr>
        <w:ind w:left="120"/>
        <w:jc w:val="center"/>
        <w:rPr>
          <w:rFonts w:ascii="Times New Roman" w:hAnsi="Times New Roman" w:cs="Times New Roman"/>
        </w:rPr>
      </w:pPr>
    </w:p>
    <w:p w:rsidR="000363D2" w:rsidRDefault="000363D2" w:rsidP="000363D2">
      <w:pPr>
        <w:ind w:left="120"/>
        <w:jc w:val="center"/>
        <w:rPr>
          <w:rFonts w:ascii="Times New Roman" w:hAnsi="Times New Roman" w:cs="Times New Roman"/>
        </w:rPr>
      </w:pPr>
    </w:p>
    <w:p w:rsidR="000363D2" w:rsidRDefault="000363D2" w:rsidP="000363D2">
      <w:pPr>
        <w:ind w:left="120"/>
        <w:jc w:val="center"/>
        <w:rPr>
          <w:rFonts w:ascii="Times New Roman" w:hAnsi="Times New Roman" w:cs="Times New Roman"/>
        </w:rPr>
      </w:pPr>
    </w:p>
    <w:p w:rsidR="000363D2" w:rsidRDefault="000363D2" w:rsidP="000363D2">
      <w:pPr>
        <w:ind w:left="120"/>
        <w:jc w:val="center"/>
        <w:rPr>
          <w:rFonts w:ascii="Times New Roman" w:hAnsi="Times New Roman" w:cs="Times New Roman"/>
        </w:rPr>
      </w:pPr>
    </w:p>
    <w:p w:rsidR="000363D2" w:rsidRDefault="000363D2" w:rsidP="000363D2">
      <w:pPr>
        <w:ind w:left="120"/>
        <w:jc w:val="center"/>
        <w:rPr>
          <w:rFonts w:ascii="Times New Roman" w:hAnsi="Times New Roman" w:cs="Times New Roman"/>
        </w:rPr>
      </w:pPr>
    </w:p>
    <w:p w:rsidR="000363D2" w:rsidRDefault="000363D2" w:rsidP="000363D2">
      <w:pPr>
        <w:ind w:left="120"/>
        <w:jc w:val="center"/>
        <w:rPr>
          <w:rFonts w:ascii="Times New Roman" w:hAnsi="Times New Roman" w:cs="Times New Roman"/>
        </w:rPr>
      </w:pPr>
      <w:bookmarkStart w:id="1" w:name="33a6f4f1-a4d0-4904-9be8-f3bc488806fd"/>
      <w:r>
        <w:rPr>
          <w:rFonts w:ascii="Times New Roman" w:hAnsi="Times New Roman" w:cs="Times New Roman"/>
          <w:b/>
          <w:color w:val="000000"/>
          <w:sz w:val="28"/>
        </w:rPr>
        <w:t>г. Бологое</w:t>
      </w:r>
      <w:bookmarkStart w:id="2" w:name="0b7b3d71-5853-496b-aaf6-553eb70dbc73"/>
      <w:bookmarkEnd w:id="1"/>
      <w:r>
        <w:rPr>
          <w:rFonts w:ascii="Times New Roman" w:hAnsi="Times New Roman" w:cs="Times New Roman"/>
          <w:b/>
          <w:color w:val="000000"/>
          <w:sz w:val="28"/>
        </w:rPr>
        <w:t xml:space="preserve"> 202</w:t>
      </w:r>
      <w:bookmarkEnd w:id="2"/>
      <w:r>
        <w:rPr>
          <w:rFonts w:ascii="Times New Roman" w:hAnsi="Times New Roman" w:cs="Times New Roman"/>
          <w:b/>
          <w:color w:val="000000"/>
          <w:sz w:val="28"/>
        </w:rPr>
        <w:t>6</w:t>
      </w:r>
    </w:p>
    <w:p w:rsid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363D2">
        <w:rPr>
          <w:color w:val="000000"/>
        </w:rPr>
        <w:t> Программа экскурсионной деятельности составлена для обучающихся  шафрановской санаторной школы- интернат с целью привлечения интереса учащихся к истории района, где они проживают и учатся, к истории  и культуре своего родного края. 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363D2">
        <w:rPr>
          <w:b/>
          <w:bCs/>
          <w:i/>
          <w:iCs/>
          <w:color w:val="000000"/>
        </w:rPr>
        <w:t>     Экскурсию </w:t>
      </w:r>
      <w:r w:rsidRPr="000363D2">
        <w:rPr>
          <w:color w:val="000000"/>
        </w:rPr>
        <w:t> относят к той группе занятий, которая определяется термином «учеба и самообразование».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363D2">
        <w:rPr>
          <w:color w:val="000000"/>
        </w:rPr>
        <w:t>     Не менее важным в экскурсионной деятельности является  развитие кругозора, разносторонне развитой  личности в каждом ребенке. Важна экскурсионная работа и как средство снятия физической усталости, психологического напряжения и стрессов.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363D2">
        <w:rPr>
          <w:color w:val="000000"/>
        </w:rPr>
        <w:t>Экскурсии помогают развивать в детях  коммуникабельность, самодисциплину, адаптивность.  Обучение и воспитание с помощью внешкольного метода активизирует школьников, мобилизует и развивает их способности, стимулирует любознательность и интерес к той огромной сумме знаний, которую накопило человечество.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363D2">
        <w:rPr>
          <w:color w:val="000000"/>
        </w:rPr>
        <w:t>Педагогический потенциал образовательных экскурсий даёт воспитанникам живой жизненный  опыт общения. В процессе коллективной экскурсионной деятельности у воспитанников формируются умения коллективно действовать, «вживаться» в окружающую среду как природную, так и социальную. 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363D2">
        <w:rPr>
          <w:color w:val="000000"/>
        </w:rPr>
        <w:t>Действия в процессе экскурсии подразделяются на две части: деятельность экскурсовода и деятельность экскурсантов. Деятельность экскурсантов находит свое выражение в таких активных формах, как наблюдение, изучение, исследование объектов.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363D2">
        <w:rPr>
          <w:color w:val="000000"/>
        </w:rPr>
        <w:lastRenderedPageBreak/>
        <w:t>Экскурсионно-познавательная программа включают в себя изучение культуры и достопримечательностей места посещения, его истории и литературы.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363D2">
        <w:rPr>
          <w:color w:val="000000"/>
        </w:rPr>
        <w:t> </w:t>
      </w:r>
      <w:r w:rsidRPr="000363D2">
        <w:rPr>
          <w:b/>
          <w:bCs/>
          <w:color w:val="000000"/>
        </w:rPr>
        <w:t>Цель экскурсионной работы</w:t>
      </w:r>
      <w:r w:rsidRPr="000363D2">
        <w:rPr>
          <w:color w:val="000000"/>
        </w:rPr>
        <w:t> –углубленное изучение школьной программы, создание условий для воспитания физически и нравственно    здорового, социально адаптированного, самостоятельного гражданина России.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363D2">
        <w:rPr>
          <w:color w:val="000000"/>
        </w:rPr>
        <w:t> </w:t>
      </w:r>
      <w:r w:rsidRPr="000363D2">
        <w:rPr>
          <w:b/>
          <w:bCs/>
          <w:color w:val="000000"/>
        </w:rPr>
        <w:t>Задачи: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-</w:t>
      </w:r>
      <w:r w:rsidRPr="000363D2">
        <w:rPr>
          <w:color w:val="000000"/>
        </w:rPr>
        <w:t>приобрести знания о родном крае, его истории  и культурных ценностях;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363D2">
        <w:rPr>
          <w:color w:val="000000"/>
        </w:rPr>
        <w:t>  - воспитать у воспитанников чувство патриотизма, бережного отношения к природному и культурному наследию;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363D2">
        <w:rPr>
          <w:color w:val="000000"/>
        </w:rPr>
        <w:t>  -приобщить воспитанников к самостоятельной поисково-исследовательской деятельности;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363D2">
        <w:rPr>
          <w:color w:val="000000"/>
        </w:rPr>
        <w:t>-совершенствовать нравственное и физическое развитие детей и подростков.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363D2">
        <w:rPr>
          <w:color w:val="000000"/>
        </w:rPr>
        <w:t> Место   внеурочной деятельности «Экскурсии» в учебном плане: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363D2">
        <w:rPr>
          <w:color w:val="000000"/>
        </w:rPr>
        <w:t>-  в неделю 1 час на каждого руководителя, 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363D2">
        <w:rPr>
          <w:color w:val="000000"/>
        </w:rPr>
        <w:t>-за год- 34 часа на каждого руководителя.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363D2">
        <w:rPr>
          <w:color w:val="000000"/>
        </w:rPr>
        <w:t>В течение года планируется посетить 6 экскурсий и  2-3 из них выездных.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363D2">
        <w:rPr>
          <w:b/>
          <w:bCs/>
          <w:color w:val="000000"/>
        </w:rPr>
        <w:t>Объектом изучения</w:t>
      </w:r>
      <w:r w:rsidRPr="000363D2">
        <w:rPr>
          <w:color w:val="000000"/>
        </w:rPr>
        <w:t> являются жизнь родного края во всех направлениях. После экскурсии на классном часе или на соответствующем уроке воспитанники обмениваются впечатлениями, обсуждают увиденное и определяют с помощью учителя свой прирост в знаниях.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363D2">
        <w:rPr>
          <w:color w:val="000000"/>
        </w:rPr>
        <w:t>Программа предусматривает практические занятия-экскурсии-внеаудиторные занятия, во время которых дети  добывают  полезную информацию под руководством педагогов(руководителей курса )  .                                                                                            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363D2">
        <w:rPr>
          <w:color w:val="000000"/>
        </w:rPr>
        <w:t> Программа составлена и рассчитана для детей 1-4 классов,  реализуется как с отдельно взятым классом, так и с группой обучающихся  из  разных классов по  представлению классных руководителей. При организации экскурсий на природу.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363D2">
        <w:rPr>
          <w:color w:val="000000"/>
        </w:rPr>
        <w:t>Данный курс рассчитан на 1 год.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363D2">
        <w:rPr>
          <w:b/>
          <w:bCs/>
          <w:color w:val="000000"/>
        </w:rPr>
        <w:t>Ожидаемые результаты: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363D2">
        <w:rPr>
          <w:color w:val="000000"/>
        </w:rPr>
        <w:t>Экскурсии  в  процессе воспитания  рассматривается как важный инструмент формирования следующих способностей воспитанников: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363D2">
        <w:rPr>
          <w:color w:val="000000"/>
        </w:rPr>
        <w:t>1.Разбираться в ключевых проблемах современной жизни: исторических, экологических, политических, межкультурного взаимодействия и иных.</w:t>
      </w:r>
      <w:r w:rsidRPr="000363D2">
        <w:rPr>
          <w:color w:val="000000"/>
        </w:rPr>
        <w:br/>
        <w:t>2. Ориентироваться в мире духовных ценностей, отражающих разные культуры и мировоззрения нашего региона.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363D2">
        <w:rPr>
          <w:color w:val="000000"/>
        </w:rPr>
        <w:t>3. Социально адаптироваться к жизни в современном мире, уметь реализовать себя в определенных социальных ролях.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363D2">
        <w:rPr>
          <w:color w:val="000000"/>
        </w:rPr>
        <w:t>4. Решать проблемы профессионального выбора, включая подготовку к дальнейшему обучению в учебных заведениях системы профессионального образования.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363D2">
        <w:rPr>
          <w:color w:val="000000"/>
        </w:rPr>
        <w:t>5. Приобрести знания о родном крае, его исторических и культурных ценностях.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363D2">
        <w:rPr>
          <w:b/>
          <w:bCs/>
          <w:color w:val="000000"/>
        </w:rPr>
        <w:t>2. Личностные и метапредметные результаты освоения курса внеурочной деятельности.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363D2">
        <w:rPr>
          <w:b/>
          <w:bCs/>
          <w:color w:val="000000"/>
        </w:rPr>
        <w:t>Личностные УДД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363D2">
        <w:rPr>
          <w:color w:val="000000"/>
        </w:rPr>
        <w:t>-формирование  у обучающихся мотивации к обучению, развитие познавательных навыков;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363D2">
        <w:rPr>
          <w:color w:val="000000"/>
        </w:rPr>
        <w:t>-формирование осознанного, доброжелательного и уважительного отношения к другому человеку, его мнению;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363D2">
        <w:rPr>
          <w:color w:val="000000"/>
        </w:rPr>
        <w:t>-освоение социальных норм, правил поведения;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363D2">
        <w:rPr>
          <w:color w:val="000000"/>
        </w:rPr>
        <w:t>-развитие морального сознания, формирование нравственных чувств и нравственного поведения;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363D2">
        <w:rPr>
          <w:color w:val="000000"/>
        </w:rPr>
        <w:t>-развитие коммуникативной компетенции в общении и сотрудничестве;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363D2">
        <w:rPr>
          <w:color w:val="000000"/>
        </w:rPr>
        <w:t>-формирование ценности здорового и безопасного образа жизни;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363D2">
        <w:rPr>
          <w:color w:val="000000"/>
        </w:rPr>
        <w:lastRenderedPageBreak/>
        <w:t>-формирование основ экологического сознания;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363D2">
        <w:rPr>
          <w:color w:val="000000"/>
        </w:rPr>
        <w:t>развитие эстетического сознания;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363D2">
        <w:rPr>
          <w:color w:val="000000"/>
        </w:rPr>
        <w:t>-развитие таких качеств, как воля, целеустремленность, креативность, трудолюбие.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/>
        </w:rPr>
      </w:pPr>
      <w:r w:rsidRPr="000363D2">
        <w:rPr>
          <w:b/>
          <w:bCs/>
          <w:color w:val="000000"/>
        </w:rPr>
        <w:t xml:space="preserve">МетапредметныеУДД:                                                                                         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363D2">
        <w:rPr>
          <w:b/>
          <w:bCs/>
          <w:color w:val="000000"/>
        </w:rPr>
        <w:t>регулятивные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363D2">
        <w:rPr>
          <w:color w:val="000000"/>
        </w:rPr>
        <w:t>-умение самостоятельно планировать пути достижения целей;                                                                                                     -учитывать выделенные педагогом ориентиры действия.                                                            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363D2">
        <w:rPr>
          <w:color w:val="000000"/>
        </w:rPr>
        <w:t> </w:t>
      </w:r>
      <w:r w:rsidRPr="000363D2">
        <w:rPr>
          <w:b/>
          <w:bCs/>
          <w:color w:val="000000"/>
        </w:rPr>
        <w:t>познавательные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363D2">
        <w:rPr>
          <w:color w:val="000000"/>
        </w:rPr>
        <w:t>-осознанное владение логическими действиями (определение, обобщение, установление аналогии, классификация);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363D2">
        <w:rPr>
          <w:color w:val="000000"/>
        </w:rPr>
        <w:t>-умение устанавливать причинно-следственные связи;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363D2">
        <w:rPr>
          <w:color w:val="000000"/>
        </w:rPr>
        <w:t>-осуществлять анализ объектов  с выделением существенных  и несущественных признаков;                                                                                                                   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363D2">
        <w:rPr>
          <w:color w:val="000000"/>
        </w:rPr>
        <w:t> </w:t>
      </w:r>
      <w:r w:rsidRPr="000363D2">
        <w:rPr>
          <w:b/>
          <w:bCs/>
          <w:color w:val="000000"/>
        </w:rPr>
        <w:t>коммуникативные                                                                                                                                -</w:t>
      </w:r>
      <w:r w:rsidRPr="000363D2">
        <w:rPr>
          <w:color w:val="000000"/>
        </w:rPr>
        <w:t xml:space="preserve"> учиться выполнять различные роли в группе (лидера, исполнителя);                                    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363D2">
        <w:rPr>
          <w:color w:val="000000"/>
        </w:rPr>
        <w:t xml:space="preserve">-формулировать собственное мнение и позицию;                                                                                       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363D2">
        <w:rPr>
          <w:color w:val="000000"/>
        </w:rPr>
        <w:t>-задавать вопросы;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363D2">
        <w:rPr>
          <w:b/>
          <w:bCs/>
          <w:color w:val="000000"/>
        </w:rPr>
        <w:t>Предметные УДД: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363D2">
        <w:rPr>
          <w:color w:val="000000"/>
        </w:rPr>
        <w:t>-использовать полученные знания  в продуктивной и преобразующей  деятельности;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363D2">
        <w:rPr>
          <w:b/>
          <w:bCs/>
          <w:color w:val="000000"/>
        </w:rPr>
        <w:t>Формы работы</w:t>
      </w:r>
      <w:r w:rsidRPr="000363D2">
        <w:rPr>
          <w:color w:val="000000"/>
        </w:rPr>
        <w:t>:  наблюдение, изучение объектов, исследование объектов.                                                   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363D2">
        <w:rPr>
          <w:b/>
          <w:bCs/>
          <w:color w:val="000000"/>
        </w:rPr>
        <w:t>Методы</w:t>
      </w:r>
      <w:r w:rsidRPr="000363D2">
        <w:rPr>
          <w:color w:val="000000"/>
        </w:rPr>
        <w:t> </w:t>
      </w:r>
      <w:r w:rsidRPr="000363D2">
        <w:rPr>
          <w:b/>
          <w:bCs/>
          <w:color w:val="000000"/>
        </w:rPr>
        <w:t>работы</w:t>
      </w:r>
      <w:r w:rsidRPr="000363D2">
        <w:rPr>
          <w:color w:val="000000"/>
        </w:rPr>
        <w:t>:словесные((рассказ, беседа , сообщение), наглядные( посещение объектов,рассматривание рисунков, макетов,  карт,схем при обследовании объектов ),  аудиовизуальные(слайды, видеофильмы,фильмы на цифровых носителях) практические(рисунки,памятки)                                                                                                              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363D2">
        <w:rPr>
          <w:b/>
          <w:bCs/>
          <w:color w:val="000000"/>
        </w:rPr>
        <w:t>Виды деятельности</w:t>
      </w:r>
      <w:r w:rsidRPr="000363D2">
        <w:rPr>
          <w:color w:val="000000"/>
        </w:rPr>
        <w:t>:  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363D2">
        <w:rPr>
          <w:color w:val="000000"/>
        </w:rPr>
        <w:t>учебная(литературно-краеведческие викторины,,витруальные путешествия по стране),практические занятия-экскурсии.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363D2">
        <w:rPr>
          <w:b/>
          <w:bCs/>
          <w:color w:val="000000"/>
        </w:rPr>
        <w:t>По итогам  экскурсионной деятельности обучающиеся должны знать</w:t>
      </w:r>
      <w:r w:rsidRPr="000363D2">
        <w:rPr>
          <w:color w:val="000000"/>
        </w:rPr>
        <w:t xml:space="preserve">:                                                      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0363D2">
        <w:rPr>
          <w:color w:val="000000"/>
        </w:rPr>
        <w:t xml:space="preserve"> - название региона, родного села, города, и села в котором живут и учатся                                                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0363D2">
        <w:rPr>
          <w:color w:val="000000"/>
        </w:rPr>
        <w:t xml:space="preserve">-символику региона, района,   школы.,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-традиции народов, проживающих в регионе,                                                                                                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0363D2">
        <w:rPr>
          <w:color w:val="000000"/>
        </w:rPr>
        <w:t>-правила экологически грамотного  и безопасного  поведения в природе .                                                                               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0363D2">
        <w:rPr>
          <w:color w:val="000000"/>
        </w:rPr>
        <w:t>– правила  и нормы поведения в общественных местах.                                                                                                          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0363D2">
        <w:rPr>
          <w:color w:val="000000"/>
        </w:rPr>
        <w:t>-  условия жизни  животных в естественных условиях.,                                                                                       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0363D2">
        <w:rPr>
          <w:color w:val="000000"/>
        </w:rPr>
        <w:t>- окружающий растительный мир своего региона, роль растений в жизни людей.                                                                                 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0363D2">
        <w:rPr>
          <w:color w:val="000000"/>
        </w:rPr>
        <w:t> – понятия: экспонат, экскурсия, экскурсовод, музей</w:t>
      </w:r>
      <w:r w:rsidRPr="000363D2">
        <w:rPr>
          <w:b/>
          <w:bCs/>
          <w:color w:val="000000"/>
        </w:rPr>
        <w:t>.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363D2">
        <w:rPr>
          <w:color w:val="000000"/>
        </w:rPr>
        <w:t>   </w:t>
      </w:r>
      <w:r w:rsidRPr="000363D2">
        <w:rPr>
          <w:b/>
          <w:bCs/>
          <w:color w:val="000000"/>
        </w:rPr>
        <w:t>Содержание курса</w:t>
      </w:r>
      <w:r w:rsidRPr="000363D2">
        <w:rPr>
          <w:color w:val="000000"/>
        </w:rPr>
        <w:t>  :                                                    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0363D2">
        <w:rPr>
          <w:color w:val="000000"/>
        </w:rPr>
        <w:lastRenderedPageBreak/>
        <w:t>1.Пешеходные экскурсии по окрестностям с.Шафраново.                                                          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0363D2">
        <w:rPr>
          <w:color w:val="000000"/>
        </w:rPr>
        <w:t xml:space="preserve">2.Экскурсии с посещением музеев.                                                                                                          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0363D2">
        <w:rPr>
          <w:color w:val="000000"/>
        </w:rPr>
        <w:t xml:space="preserve">3.Экскурсии в районную детскую и сельскую библиотеки.                                                      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0363D2">
        <w:rPr>
          <w:color w:val="000000"/>
        </w:rPr>
        <w:t xml:space="preserve">4.Экскурсии на производство.                                                                                                          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0363D2">
        <w:rPr>
          <w:color w:val="000000"/>
        </w:rPr>
        <w:t xml:space="preserve">5.Экскурсии по военно-патриотической тематике.                                                                         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0363D2">
        <w:rPr>
          <w:color w:val="000000"/>
        </w:rPr>
        <w:t>6.Экскурсии по природоведческой тематике.</w:t>
      </w:r>
    </w:p>
    <w:p w:rsidR="000363D2" w:rsidRPr="000363D2" w:rsidRDefault="000363D2" w:rsidP="000363D2">
      <w:pPr>
        <w:pStyle w:val="a4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0363D2">
        <w:rPr>
          <w:color w:val="000000"/>
        </w:rPr>
        <w:t>Экскурсии планируются заранее  и имеют логический  результат- итог(беседа, рисунки , фотоотчет).</w:t>
      </w:r>
    </w:p>
    <w:p w:rsidR="000363D2" w:rsidRPr="000363D2" w:rsidRDefault="000363D2" w:rsidP="00036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63D2" w:rsidRPr="000363D2" w:rsidRDefault="000363D2" w:rsidP="000363D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63D2">
        <w:rPr>
          <w:rFonts w:ascii="Times New Roman" w:hAnsi="Times New Roman" w:cs="Times New Roman"/>
          <w:b/>
          <w:sz w:val="24"/>
          <w:szCs w:val="24"/>
        </w:rPr>
        <w:t>2.23.</w:t>
      </w:r>
      <w:r w:rsidRPr="000363D2">
        <w:rPr>
          <w:rFonts w:ascii="Times New Roman" w:hAnsi="Times New Roman" w:cs="Times New Roman"/>
          <w:sz w:val="24"/>
          <w:szCs w:val="24"/>
        </w:rPr>
        <w:t xml:space="preserve"> </w:t>
      </w:r>
      <w:r w:rsidRPr="000363D2">
        <w:rPr>
          <w:rFonts w:ascii="Times New Roman" w:hAnsi="Times New Roman" w:cs="Times New Roman"/>
          <w:b/>
          <w:sz w:val="24"/>
          <w:szCs w:val="24"/>
        </w:rPr>
        <w:t>Рабочая программа по курсу внеурочной деятельности «Экскурсии».</w:t>
      </w:r>
    </w:p>
    <w:p w:rsidR="000363D2" w:rsidRPr="000363D2" w:rsidRDefault="000363D2" w:rsidP="00036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363D2" w:rsidRPr="000363D2" w:rsidRDefault="000363D2" w:rsidP="00036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sz w:val="24"/>
          <w:szCs w:val="24"/>
        </w:rPr>
        <w:t>Жизнь общества напрямую зависит от уровня его духовности и степени нравственного развития отдельной личности, поэтому духовно-нравственное образование является обязательным компонентом школьного образования. Особое значение названного направления подчеркивается и в «Концепции духовно-нравственного развития и воспитания личности гражданина России»: «Духовно-нравственное развитие и воспитание граждан России является ключевым фактором развития страны, обеспечение духовного единства народа и объединяющих его моральных ценностей, политической и экономической стабильности. Невозможно создать современную инновационную экономику, минуя человека, состояние и качество его внутренней жизни. Темпы и характер развития общества непосредственным образом зависят от гражданской позиции человека, его мотивационно-волевой сферы, жизненных приоритетов, нравственных убеждений, моральных норм и духовных ценностей».</w:t>
      </w:r>
    </w:p>
    <w:p w:rsidR="000363D2" w:rsidRPr="000363D2" w:rsidRDefault="000363D2" w:rsidP="00036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sz w:val="24"/>
          <w:szCs w:val="24"/>
        </w:rPr>
        <w:t xml:space="preserve">Одна из главных задач современной школы - подготовка еще маленького человека ко взрослой жизни в современном обществе. Великий славянский педагог Ян Амос Коменский в своей книге «Единственно необходимое» справедливо утверждал, что жизненный путь человека складывается из череды разноплановых жизненных ситуаций-перекрёстков, в каждой из которых человеку необходимо принять решение и выбрать направление жизни – жизненную стратегию. В этом, по мнению великого Коменского, и заключается «искусство и главная наука- жить».  Этой «наукой жизни» нужно овладеть еще в школе, чтобы, выйдя за ее порог, человек был готов один на один встретиться с любыми жизненными трудностями и смог с ними </w:t>
      </w:r>
      <w:r w:rsidRPr="000363D2">
        <w:rPr>
          <w:rFonts w:ascii="Times New Roman" w:hAnsi="Times New Roman" w:cs="Times New Roman"/>
          <w:i/>
          <w:sz w:val="24"/>
          <w:szCs w:val="24"/>
        </w:rPr>
        <w:t>достойно</w:t>
      </w:r>
      <w:r w:rsidRPr="000363D2">
        <w:rPr>
          <w:rFonts w:ascii="Times New Roman" w:hAnsi="Times New Roman" w:cs="Times New Roman"/>
          <w:sz w:val="24"/>
          <w:szCs w:val="24"/>
        </w:rPr>
        <w:t xml:space="preserve"> справиться. Для этого он должен быть не просто образованным, а обладать высоконравственными качествами, способным отличить нравственное от безнравственного, уметь оценивать жизненную ситуацию и поступки людей (и своих собственных в том числе) с позиции нравственности. А этому нужно тоже учиться и для этого нужно специально отведенное время.</w:t>
      </w:r>
    </w:p>
    <w:p w:rsidR="000363D2" w:rsidRPr="000363D2" w:rsidRDefault="000363D2" w:rsidP="00036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363D2" w:rsidRPr="000363D2" w:rsidRDefault="000363D2" w:rsidP="00036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b/>
          <w:sz w:val="24"/>
          <w:szCs w:val="24"/>
        </w:rPr>
        <w:t>Цель</w:t>
      </w:r>
      <w:r w:rsidRPr="000363D2">
        <w:rPr>
          <w:rFonts w:ascii="Times New Roman" w:hAnsi="Times New Roman" w:cs="Times New Roman"/>
          <w:sz w:val="24"/>
          <w:szCs w:val="24"/>
        </w:rPr>
        <w:t xml:space="preserve"> данной программы «Уроки нравственности» - </w:t>
      </w:r>
      <w:r w:rsidRPr="000363D2">
        <w:rPr>
          <w:rFonts w:ascii="Times New Roman" w:hAnsi="Times New Roman" w:cs="Times New Roman"/>
          <w:b/>
          <w:sz w:val="24"/>
          <w:szCs w:val="24"/>
        </w:rPr>
        <w:t>формирование истинных нравственных ценностей Человека</w:t>
      </w:r>
      <w:r w:rsidRPr="000363D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363D2" w:rsidRPr="000363D2" w:rsidRDefault="000363D2" w:rsidP="000363D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b/>
          <w:bCs/>
          <w:sz w:val="24"/>
          <w:szCs w:val="24"/>
        </w:rPr>
        <w:t xml:space="preserve">Задачи </w:t>
      </w:r>
      <w:r w:rsidRPr="000363D2">
        <w:rPr>
          <w:rFonts w:ascii="Times New Roman" w:hAnsi="Times New Roman" w:cs="Times New Roman"/>
          <w:bCs/>
          <w:sz w:val="24"/>
          <w:szCs w:val="24"/>
        </w:rPr>
        <w:t>курса:</w:t>
      </w:r>
    </w:p>
    <w:p w:rsidR="000363D2" w:rsidRPr="000363D2" w:rsidRDefault="000363D2" w:rsidP="000363D2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sz w:val="24"/>
          <w:szCs w:val="24"/>
        </w:rPr>
        <w:t>развивать духовное единство между детьми и учителем, устанавливать взаимное доверие;</w:t>
      </w:r>
    </w:p>
    <w:p w:rsidR="000363D2" w:rsidRPr="000363D2" w:rsidRDefault="000363D2" w:rsidP="000363D2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sz w:val="24"/>
          <w:szCs w:val="24"/>
        </w:rPr>
        <w:t>научить давать оценку жизненной ситуации и поступков людей с точки зрения нравственности;</w:t>
      </w:r>
    </w:p>
    <w:p w:rsidR="000363D2" w:rsidRPr="000363D2" w:rsidRDefault="000363D2" w:rsidP="000363D2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sz w:val="24"/>
          <w:szCs w:val="24"/>
        </w:rPr>
        <w:t>предоставить возможности ребёнку проявить себя и своё отношение к окружающему миру;</w:t>
      </w:r>
    </w:p>
    <w:p w:rsidR="000363D2" w:rsidRPr="000363D2" w:rsidRDefault="000363D2" w:rsidP="000363D2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sz w:val="24"/>
          <w:szCs w:val="24"/>
        </w:rPr>
        <w:lastRenderedPageBreak/>
        <w:t>научить детей всматриваться в мир, понимать людей, которые живут рядом, учить строить с ними отношения, основанные на нравственных законах;</w:t>
      </w:r>
    </w:p>
    <w:p w:rsidR="000363D2" w:rsidRPr="000363D2" w:rsidRDefault="000363D2" w:rsidP="000363D2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sz w:val="24"/>
          <w:szCs w:val="24"/>
        </w:rPr>
        <w:t>прививать детям стремление к постоянному самопознанию, нравственному развитию;</w:t>
      </w:r>
    </w:p>
    <w:p w:rsidR="000363D2" w:rsidRPr="000363D2" w:rsidRDefault="000363D2" w:rsidP="000363D2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sz w:val="24"/>
          <w:szCs w:val="24"/>
        </w:rPr>
        <w:t>формирование способности к «самостоянию» во взрослой жизни.</w:t>
      </w:r>
    </w:p>
    <w:p w:rsidR="000363D2" w:rsidRPr="000363D2" w:rsidRDefault="000363D2" w:rsidP="000363D2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0363D2" w:rsidRPr="000363D2" w:rsidRDefault="000363D2" w:rsidP="00036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sz w:val="24"/>
          <w:szCs w:val="24"/>
        </w:rPr>
        <w:t>Программа знакомит учащихся с общечеловеческими нравственными ценностями, не содержит конфликтного религиозного и националистического материала; объективно освещает культурные особенности, традиции и обычаи разных народов и народностей, обучая зачаткам этической мудрости; содержит основные положения по защите достоинства личности на принципах толерантности и гуманности.</w:t>
      </w:r>
    </w:p>
    <w:p w:rsidR="000363D2" w:rsidRPr="000363D2" w:rsidRDefault="000363D2" w:rsidP="00036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sz w:val="24"/>
          <w:szCs w:val="24"/>
        </w:rPr>
        <w:t>«Уроки нравственности» направлены на усвоение детьми базовых и опорных нравственных понятий, которые лежат в основе нравственного сознания человека и норм его нравственного поведения. Эти понятия составляют тот нравственный минимум, который и регулирует деятельность и поступки людей с точки зрения их нравственного смысла и значения. Это, прежде всего,  такие понятия, как  «добро», «зло», «ответственность», «справедливость», «долг», «совесть», «достоинство», «гуманизм», «доброта», «добросовестность», «отзывчивость», «принципиальность», «искренность», «великодушие», «дружба и товарищество», «честность и правдивость», «честь», «мужество и смелость», «аккуратность и бережливость», «самоотверженность», «уважение», «чуткость», «патриотизм», «верность», «взаимопомощь», «солидарность», «вежливость», «верность», «сочувствие», «трудолюбие». Перечисленные понятия – положительные, на их усвоение делается ставка при проведении занятий, а отрицательные понятия приводятся как противовес им, как форма сравнения.</w:t>
      </w:r>
    </w:p>
    <w:p w:rsidR="000363D2" w:rsidRPr="000363D2" w:rsidRDefault="000363D2" w:rsidP="00036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sz w:val="24"/>
          <w:szCs w:val="24"/>
        </w:rPr>
        <w:t xml:space="preserve">Работа над усвоением нравственных понятий, раскрытием их нравственного значения и содержания, показ их оценочной роли, выявление уровней и признаков понятий ведется учителем как путём непосредственного объяснения их содержания и структуры, так и в процессе анализа выбранных художественных произведений (или их фрагментов), в большинстве своем выходящих за рамки школьной программы, но являющихся «золотым фондом» русской классической и педагогической литературы,  чтение которой необходимо для нравственного взросления человека и формирования его, говоря словами А.С.Пушкина, «самостояния». К такой литературе относятся произведения Ивана Александровича Ильина, Василия Александровича Сухомлинского, Валентина Распутина, Дмитрия Сергеевича Лихачева, Бориса Васильева. Предметом анализа могут стать и эпизоды произведений русских писателей, изучаемых в курсе школьной программы: Л.Н.Толстого, А.П.Чехова, С.Михалкова, И.А.Крылова и др., древнерусская литература,  мифы народов мира, фолклор, а также фрагменты старых художественных фильмов, которые, к сожалению, мало знакомы современным школьникам, но содержат в себе огромный нравственный потенциал. Особенное значение для занятий в этом плане приобретает книга Симона Соловейчика «Пушкинские проповеди», главы которой могут быть вступительным словом каждого урока. На занятиях предполагается и обсуждение нравственно значимых практических ситуаций из жизни самих школьников.  </w:t>
      </w:r>
    </w:p>
    <w:p w:rsidR="000363D2" w:rsidRPr="000363D2" w:rsidRDefault="000363D2" w:rsidP="000363D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63D2" w:rsidRPr="000363D2" w:rsidRDefault="000363D2" w:rsidP="000363D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363D2">
        <w:rPr>
          <w:rFonts w:ascii="Times New Roman" w:hAnsi="Times New Roman" w:cs="Times New Roman"/>
          <w:b/>
          <w:bCs/>
          <w:sz w:val="24"/>
          <w:szCs w:val="24"/>
        </w:rPr>
        <w:t>Планируемые результаты освоения обучающимися программы «Уроки нравственности»</w:t>
      </w:r>
    </w:p>
    <w:p w:rsidR="000363D2" w:rsidRPr="000363D2" w:rsidRDefault="000363D2" w:rsidP="00036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sz w:val="24"/>
          <w:szCs w:val="24"/>
        </w:rPr>
        <w:t>Воспитание нравственных чувств и этического сознания у школьников как направление духовно-нравственного развития и воспитания обучающихся должно обеспечивать присвоение ими соответствующих ценностей, формирование знаний, начальных представлений, опыта эмоционально-ценностного постижения действительности и общественного действия в контексте становления идентичности гражданина России.</w:t>
      </w:r>
    </w:p>
    <w:p w:rsidR="000363D2" w:rsidRPr="000363D2" w:rsidRDefault="000363D2" w:rsidP="00036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sz w:val="24"/>
          <w:szCs w:val="24"/>
        </w:rPr>
        <w:lastRenderedPageBreak/>
        <w:t>В ходе реализации программы «Уроки нравственности» будет обеспечено достижение обучающимися воспитательных результатов и эффектов. Воспитательные результаты, в соответствием с ФГОС,  распределяются по трём уровням.</w:t>
      </w:r>
    </w:p>
    <w:p w:rsidR="000363D2" w:rsidRPr="000363D2" w:rsidRDefault="000363D2" w:rsidP="00036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b/>
          <w:bCs/>
          <w:sz w:val="24"/>
          <w:szCs w:val="24"/>
        </w:rPr>
        <w:t>Первый уровень результатов</w:t>
      </w:r>
      <w:r w:rsidRPr="000363D2">
        <w:rPr>
          <w:rFonts w:ascii="Times New Roman" w:hAnsi="Times New Roman" w:cs="Times New Roman"/>
          <w:sz w:val="24"/>
          <w:szCs w:val="24"/>
        </w:rPr>
        <w:t xml:space="preserve"> — приобретение обучающимися социальных знаний (о нравственных нормах, социально одобряемых и не одобряемых формах поведения в обществе ит.п.), первичного понимания социальной реальности и повседневной жизни. Для достижения данного уровня результатов особое значение имеет взаимодействие обучающегося со своими учителями и родителями как значимыми для него носителями положительного социального знания и повседневного опыта.</w:t>
      </w:r>
    </w:p>
    <w:p w:rsidR="000363D2" w:rsidRPr="000363D2" w:rsidRDefault="000363D2" w:rsidP="00036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b/>
          <w:bCs/>
          <w:sz w:val="24"/>
          <w:szCs w:val="24"/>
        </w:rPr>
        <w:t>Второй уровень результатов</w:t>
      </w:r>
      <w:r w:rsidRPr="000363D2">
        <w:rPr>
          <w:rFonts w:ascii="Times New Roman" w:hAnsi="Times New Roman" w:cs="Times New Roman"/>
          <w:sz w:val="24"/>
          <w:szCs w:val="24"/>
        </w:rPr>
        <w:t xml:space="preserve"> — получение обучающимися опыта переживания и позитивного отношения к базовым ценностям общества, ценностного отношения к социальной реальности в целом. Для достижения данного уровня результатов особое значение имеет взаимодействие обучающихся между собой на уровне класса, образовательного учреждения, т.е. в защищённой, дружественной среде, в которой ребёнок получает практическое подтверждение приобретённых социальных знаний, начинает их ценить.</w:t>
      </w:r>
    </w:p>
    <w:p w:rsidR="000363D2" w:rsidRPr="000363D2" w:rsidRDefault="000363D2" w:rsidP="00036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b/>
          <w:bCs/>
          <w:sz w:val="24"/>
          <w:szCs w:val="24"/>
        </w:rPr>
        <w:t>Третий уровень результатов</w:t>
      </w:r>
      <w:r w:rsidRPr="000363D2">
        <w:rPr>
          <w:rFonts w:ascii="Times New Roman" w:hAnsi="Times New Roman" w:cs="Times New Roman"/>
          <w:sz w:val="24"/>
          <w:szCs w:val="24"/>
        </w:rPr>
        <w:t xml:space="preserve"> — получение обучающимся начального опыта самостоятельного общественного действия, формирование у школьника социально приемлемых моделей поведения. Только в самостоятельном общественном действии человек действительно становится гражданином, социальным деятелем, свободным человеком. Для достижения данного уровня результатов особое значение имеет взаимодействие обучающегося с представителями различных социальных субъектов за пределами образовательного учреждения, в открытой общественной среде.</w:t>
      </w:r>
    </w:p>
    <w:p w:rsidR="000363D2" w:rsidRPr="000363D2" w:rsidRDefault="000363D2" w:rsidP="00036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sz w:val="24"/>
          <w:szCs w:val="24"/>
        </w:rPr>
        <w:t>С переходом от одного уровня результатов к другому существенно возрастают воспитательные эффекты:</w:t>
      </w:r>
    </w:p>
    <w:p w:rsidR="000363D2" w:rsidRPr="000363D2" w:rsidRDefault="000363D2" w:rsidP="000363D2">
      <w:pPr>
        <w:numPr>
          <w:ilvl w:val="0"/>
          <w:numId w:val="4"/>
        </w:numPr>
        <w:spacing w:after="0" w:line="240" w:lineRule="auto"/>
        <w:ind w:left="284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sz w:val="24"/>
          <w:szCs w:val="24"/>
        </w:rPr>
        <w:t>на первом уровне воспитание приближено к обучению, при этом предметом воспитания как учения являются не столько научные знания, сколько знания о ценностях;</w:t>
      </w:r>
    </w:p>
    <w:p w:rsidR="000363D2" w:rsidRPr="000363D2" w:rsidRDefault="000363D2" w:rsidP="000363D2">
      <w:pPr>
        <w:numPr>
          <w:ilvl w:val="0"/>
          <w:numId w:val="4"/>
        </w:numPr>
        <w:spacing w:after="0" w:line="240" w:lineRule="auto"/>
        <w:ind w:left="284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sz w:val="24"/>
          <w:szCs w:val="24"/>
        </w:rPr>
        <w:t>на втором уровне воспитание осуществляется в контексте жизнедеятельности школьников и ценности могут усваиваться ими в форме отдельных нравственно ориентированных поступков;</w:t>
      </w:r>
    </w:p>
    <w:p w:rsidR="000363D2" w:rsidRPr="000363D2" w:rsidRDefault="000363D2" w:rsidP="000363D2">
      <w:pPr>
        <w:numPr>
          <w:ilvl w:val="0"/>
          <w:numId w:val="4"/>
        </w:numPr>
        <w:spacing w:after="0" w:line="240" w:lineRule="auto"/>
        <w:ind w:left="284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sz w:val="24"/>
          <w:szCs w:val="24"/>
        </w:rPr>
        <w:t>на третьем уровне создаются необходимые условия для участия обучающихся в нравственно ориентированной социально значимой деятельности и приобретения ими элементов опыта нравственного поведения и жизни.</w:t>
      </w:r>
    </w:p>
    <w:p w:rsidR="000363D2" w:rsidRPr="000363D2" w:rsidRDefault="000363D2" w:rsidP="00036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sz w:val="24"/>
          <w:szCs w:val="24"/>
        </w:rPr>
        <w:t>Переход от одного уровня воспитательных результатов к другому должен быть последовательным, постепенным, это необходимо учитывать при организации воспитания социализации подростков.</w:t>
      </w:r>
    </w:p>
    <w:p w:rsidR="000363D2" w:rsidRPr="000363D2" w:rsidRDefault="000363D2" w:rsidP="00036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sz w:val="24"/>
          <w:szCs w:val="24"/>
        </w:rPr>
        <w:t xml:space="preserve">Достижение трёх уровней воспитательных результатов обеспечивает появление значимых </w:t>
      </w:r>
      <w:r w:rsidRPr="000363D2">
        <w:rPr>
          <w:rFonts w:ascii="Times New Roman" w:hAnsi="Times New Roman" w:cs="Times New Roman"/>
          <w:i/>
          <w:iCs/>
          <w:sz w:val="24"/>
          <w:szCs w:val="24"/>
        </w:rPr>
        <w:t>эффектов</w:t>
      </w:r>
      <w:r w:rsidRPr="000363D2">
        <w:rPr>
          <w:rFonts w:ascii="Times New Roman" w:hAnsi="Times New Roman" w:cs="Times New Roman"/>
          <w:sz w:val="24"/>
          <w:szCs w:val="24"/>
        </w:rPr>
        <w:t xml:space="preserve"> духовно-нравственного развития и воспитания обучающихся — формирование основ российской идентичности, присвоение базовых национальных ценностей, развитие нравственного самосознания, укрепление духовного и социально-психологического здоровья, позитивного отношения к жизни, доверия к людям и обществу.</w:t>
      </w:r>
    </w:p>
    <w:p w:rsidR="000363D2" w:rsidRPr="000363D2" w:rsidRDefault="000363D2" w:rsidP="00036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i/>
          <w:iCs/>
          <w:sz w:val="24"/>
          <w:szCs w:val="24"/>
        </w:rPr>
        <w:t>В результате прохождения программного материала к концу 9 класса обучающиеся должны знать:</w:t>
      </w:r>
    </w:p>
    <w:p w:rsidR="000363D2" w:rsidRPr="000363D2" w:rsidRDefault="000363D2" w:rsidP="000363D2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sz w:val="24"/>
          <w:szCs w:val="24"/>
        </w:rPr>
        <w:t>что такое нравственные ценности</w:t>
      </w:r>
    </w:p>
    <w:p w:rsidR="000363D2" w:rsidRPr="000363D2" w:rsidRDefault="000363D2" w:rsidP="00036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i/>
          <w:iCs/>
          <w:sz w:val="24"/>
          <w:szCs w:val="24"/>
        </w:rPr>
        <w:t>Уметь:</w:t>
      </w:r>
    </w:p>
    <w:p w:rsidR="000363D2" w:rsidRPr="000363D2" w:rsidRDefault="000363D2" w:rsidP="000363D2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i/>
          <w:iCs/>
          <w:sz w:val="24"/>
          <w:szCs w:val="24"/>
        </w:rPr>
        <w:t>определять главные ценности человека</w:t>
      </w:r>
    </w:p>
    <w:p w:rsidR="000363D2" w:rsidRPr="000363D2" w:rsidRDefault="000363D2" w:rsidP="000363D2">
      <w:pPr>
        <w:numPr>
          <w:ilvl w:val="0"/>
          <w:numId w:val="2"/>
        </w:numPr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i/>
          <w:iCs/>
          <w:sz w:val="24"/>
          <w:szCs w:val="24"/>
        </w:rPr>
        <w:t>давать нравственную оценкупоступкам</w:t>
      </w:r>
    </w:p>
    <w:p w:rsidR="000363D2" w:rsidRPr="000363D2" w:rsidRDefault="000363D2" w:rsidP="000363D2">
      <w:pPr>
        <w:numPr>
          <w:ilvl w:val="0"/>
          <w:numId w:val="2"/>
        </w:numPr>
        <w:spacing w:after="0" w:line="240" w:lineRule="auto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0363D2">
        <w:rPr>
          <w:rFonts w:ascii="Times New Roman" w:hAnsi="Times New Roman" w:cs="Times New Roman"/>
          <w:i/>
          <w:sz w:val="24"/>
          <w:szCs w:val="24"/>
        </w:rPr>
        <w:t>анализировать жизненные ситуации и делать нравственный выбор.</w:t>
      </w:r>
    </w:p>
    <w:p w:rsidR="000363D2" w:rsidRPr="000363D2" w:rsidRDefault="000363D2" w:rsidP="000363D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sz w:val="24"/>
          <w:szCs w:val="24"/>
        </w:rPr>
        <w:t xml:space="preserve">У обучающихся будут сформированы </w:t>
      </w:r>
      <w:r w:rsidRPr="000363D2">
        <w:rPr>
          <w:rFonts w:ascii="Times New Roman" w:hAnsi="Times New Roman" w:cs="Times New Roman"/>
          <w:b/>
          <w:sz w:val="24"/>
          <w:szCs w:val="24"/>
        </w:rPr>
        <w:t>универсальные учебные действия</w:t>
      </w:r>
      <w:r w:rsidRPr="000363D2">
        <w:rPr>
          <w:rFonts w:ascii="Times New Roman" w:hAnsi="Times New Roman" w:cs="Times New Roman"/>
          <w:sz w:val="24"/>
          <w:szCs w:val="24"/>
        </w:rPr>
        <w:t>, а именно:</w:t>
      </w:r>
    </w:p>
    <w:p w:rsidR="000363D2" w:rsidRPr="000363D2" w:rsidRDefault="000363D2" w:rsidP="000363D2">
      <w:pPr>
        <w:numPr>
          <w:ilvl w:val="0"/>
          <w:numId w:val="3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sz w:val="24"/>
          <w:szCs w:val="24"/>
          <w:u w:val="single"/>
        </w:rPr>
        <w:t>Личностные универсальные учебные действия:</w:t>
      </w:r>
    </w:p>
    <w:p w:rsidR="000363D2" w:rsidRPr="000363D2" w:rsidRDefault="000363D2" w:rsidP="000363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sz w:val="24"/>
          <w:szCs w:val="24"/>
        </w:rPr>
        <w:lastRenderedPageBreak/>
        <w:t>У ученика будут сформированы:</w:t>
      </w:r>
    </w:p>
    <w:p w:rsidR="000363D2" w:rsidRPr="000363D2" w:rsidRDefault="000363D2" w:rsidP="000363D2">
      <w:pPr>
        <w:numPr>
          <w:ilvl w:val="0"/>
          <w:numId w:val="5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sz w:val="24"/>
          <w:szCs w:val="24"/>
        </w:rPr>
        <w:t>ориентация в нравственном содержании и смысле как собственных поступков, так и поступков окружающих людей;</w:t>
      </w:r>
    </w:p>
    <w:p w:rsidR="000363D2" w:rsidRPr="000363D2" w:rsidRDefault="000363D2" w:rsidP="000363D2">
      <w:pPr>
        <w:numPr>
          <w:ilvl w:val="0"/>
          <w:numId w:val="5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sz w:val="24"/>
          <w:szCs w:val="24"/>
        </w:rPr>
        <w:t>знание основных моральных норм и ориентация на их выполнение;</w:t>
      </w:r>
    </w:p>
    <w:p w:rsidR="000363D2" w:rsidRPr="000363D2" w:rsidRDefault="000363D2" w:rsidP="000363D2">
      <w:pPr>
        <w:numPr>
          <w:ilvl w:val="0"/>
          <w:numId w:val="5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sz w:val="24"/>
          <w:szCs w:val="24"/>
        </w:rPr>
        <w:t>развитие этических чувств — стыда, вины, совести как регуляторов морального поведения;</w:t>
      </w:r>
    </w:p>
    <w:p w:rsidR="000363D2" w:rsidRPr="000363D2" w:rsidRDefault="000363D2" w:rsidP="000363D2">
      <w:pPr>
        <w:numPr>
          <w:ilvl w:val="0"/>
          <w:numId w:val="5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sz w:val="24"/>
          <w:szCs w:val="24"/>
        </w:rPr>
        <w:t xml:space="preserve"> эмпатия как понимание чувств других людей и сопереживание им.</w:t>
      </w:r>
    </w:p>
    <w:p w:rsidR="000363D2" w:rsidRPr="000363D2" w:rsidRDefault="000363D2" w:rsidP="000363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iCs/>
          <w:sz w:val="24"/>
          <w:szCs w:val="24"/>
        </w:rPr>
        <w:t>Ученик получит возможность для формирования:</w:t>
      </w:r>
    </w:p>
    <w:p w:rsidR="000363D2" w:rsidRPr="000363D2" w:rsidRDefault="000363D2" w:rsidP="000363D2">
      <w:pPr>
        <w:numPr>
          <w:ilvl w:val="0"/>
          <w:numId w:val="7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iCs/>
          <w:sz w:val="24"/>
          <w:szCs w:val="24"/>
        </w:rPr>
        <w:t>морального сознания на конвенциональном уровне, способности к решению моральных дилемм на основе учёта позиций партнёров в общении, ориентации на их мотивы и чувства, устойчивое следование в поведении моральным нормам и этическим требованиям;</w:t>
      </w:r>
    </w:p>
    <w:p w:rsidR="000363D2" w:rsidRPr="000363D2" w:rsidRDefault="000363D2" w:rsidP="000363D2">
      <w:pPr>
        <w:numPr>
          <w:ilvl w:val="0"/>
          <w:numId w:val="7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iCs/>
          <w:sz w:val="24"/>
          <w:szCs w:val="24"/>
        </w:rPr>
        <w:t>эмпатии как осознанного понимания чувств других людей и сопереживания им, выражающихся в поступках, направленных на помощь и обеспечение благополучия.</w:t>
      </w:r>
    </w:p>
    <w:p w:rsidR="000363D2" w:rsidRPr="000363D2" w:rsidRDefault="000363D2" w:rsidP="000363D2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0363D2" w:rsidRPr="000363D2" w:rsidRDefault="000363D2" w:rsidP="000363D2">
      <w:pPr>
        <w:pStyle w:val="a3"/>
        <w:widowControl/>
        <w:numPr>
          <w:ilvl w:val="0"/>
          <w:numId w:val="3"/>
        </w:numPr>
        <w:tabs>
          <w:tab w:val="clear" w:pos="720"/>
          <w:tab w:val="num" w:pos="284"/>
        </w:tabs>
        <w:autoSpaceDE/>
        <w:autoSpaceDN/>
        <w:ind w:left="709" w:hanging="720"/>
        <w:contextualSpacing/>
        <w:jc w:val="left"/>
        <w:rPr>
          <w:sz w:val="24"/>
          <w:szCs w:val="24"/>
        </w:rPr>
      </w:pPr>
      <w:r w:rsidRPr="000363D2">
        <w:rPr>
          <w:sz w:val="24"/>
          <w:szCs w:val="24"/>
          <w:u w:val="single"/>
        </w:rPr>
        <w:t>Регулятивные универсальные учебные действия:</w:t>
      </w:r>
    </w:p>
    <w:p w:rsidR="000363D2" w:rsidRPr="000363D2" w:rsidRDefault="000363D2" w:rsidP="000363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sz w:val="24"/>
          <w:szCs w:val="24"/>
        </w:rPr>
        <w:t>Ученик научится:</w:t>
      </w:r>
    </w:p>
    <w:p w:rsidR="000363D2" w:rsidRPr="000363D2" w:rsidRDefault="000363D2" w:rsidP="000363D2">
      <w:pPr>
        <w:pStyle w:val="a3"/>
        <w:widowControl/>
        <w:numPr>
          <w:ilvl w:val="0"/>
          <w:numId w:val="8"/>
        </w:numPr>
        <w:autoSpaceDE/>
        <w:autoSpaceDN/>
        <w:ind w:left="284" w:firstLine="142"/>
        <w:contextualSpacing/>
        <w:jc w:val="left"/>
        <w:rPr>
          <w:sz w:val="24"/>
          <w:szCs w:val="24"/>
        </w:rPr>
      </w:pPr>
      <w:r w:rsidRPr="000363D2">
        <w:rPr>
          <w:sz w:val="24"/>
          <w:szCs w:val="24"/>
        </w:rPr>
        <w:t>принимать и сохранять учебную задачу;</w:t>
      </w:r>
    </w:p>
    <w:p w:rsidR="000363D2" w:rsidRPr="000363D2" w:rsidRDefault="000363D2" w:rsidP="000363D2">
      <w:pPr>
        <w:pStyle w:val="a3"/>
        <w:widowControl/>
        <w:numPr>
          <w:ilvl w:val="0"/>
          <w:numId w:val="8"/>
        </w:numPr>
        <w:autoSpaceDE/>
        <w:autoSpaceDN/>
        <w:ind w:left="284" w:firstLine="142"/>
        <w:contextualSpacing/>
        <w:jc w:val="left"/>
        <w:rPr>
          <w:sz w:val="24"/>
          <w:szCs w:val="24"/>
        </w:rPr>
      </w:pPr>
      <w:r w:rsidRPr="000363D2">
        <w:rPr>
          <w:sz w:val="24"/>
          <w:szCs w:val="24"/>
        </w:rPr>
        <w:t>учитывать выделенные учителем ориентиры действия в новом учебном материале в сотрудничестве с учителем;</w:t>
      </w:r>
    </w:p>
    <w:p w:rsidR="000363D2" w:rsidRPr="000363D2" w:rsidRDefault="000363D2" w:rsidP="000363D2">
      <w:pPr>
        <w:pStyle w:val="a3"/>
        <w:widowControl/>
        <w:numPr>
          <w:ilvl w:val="0"/>
          <w:numId w:val="8"/>
        </w:numPr>
        <w:autoSpaceDE/>
        <w:autoSpaceDN/>
        <w:ind w:left="284" w:firstLine="142"/>
        <w:contextualSpacing/>
        <w:jc w:val="left"/>
        <w:rPr>
          <w:sz w:val="24"/>
          <w:szCs w:val="24"/>
        </w:rPr>
      </w:pPr>
      <w:r w:rsidRPr="000363D2">
        <w:rPr>
          <w:sz w:val="24"/>
          <w:szCs w:val="24"/>
        </w:rPr>
        <w:t>планировать свои действия в соответствии с поставленной задачей и условиями её реализации, в том числе во внутреннем плане;</w:t>
      </w:r>
    </w:p>
    <w:p w:rsidR="000363D2" w:rsidRPr="000363D2" w:rsidRDefault="000363D2" w:rsidP="000363D2">
      <w:pPr>
        <w:pStyle w:val="a3"/>
        <w:widowControl/>
        <w:numPr>
          <w:ilvl w:val="0"/>
          <w:numId w:val="8"/>
        </w:numPr>
        <w:autoSpaceDE/>
        <w:autoSpaceDN/>
        <w:ind w:left="284" w:firstLine="142"/>
        <w:contextualSpacing/>
        <w:jc w:val="left"/>
        <w:rPr>
          <w:sz w:val="24"/>
          <w:szCs w:val="24"/>
        </w:rPr>
      </w:pPr>
      <w:r w:rsidRPr="000363D2">
        <w:rPr>
          <w:sz w:val="24"/>
          <w:szCs w:val="24"/>
        </w:rPr>
        <w:t>адекватно воспринимать предложения и оценку учителей, товарищей, родителей и других людей;</w:t>
      </w:r>
    </w:p>
    <w:p w:rsidR="000363D2" w:rsidRPr="000363D2" w:rsidRDefault="000363D2" w:rsidP="000363D2">
      <w:pPr>
        <w:pStyle w:val="a3"/>
        <w:widowControl/>
        <w:numPr>
          <w:ilvl w:val="0"/>
          <w:numId w:val="8"/>
        </w:numPr>
        <w:autoSpaceDE/>
        <w:autoSpaceDN/>
        <w:ind w:left="284" w:firstLine="142"/>
        <w:contextualSpacing/>
        <w:rPr>
          <w:sz w:val="24"/>
          <w:szCs w:val="24"/>
        </w:rPr>
      </w:pPr>
      <w:r w:rsidRPr="000363D2">
        <w:rPr>
          <w:sz w:val="24"/>
          <w:szCs w:val="24"/>
        </w:rPr>
        <w:t>вносить необходимые коррективы в действие после его завершения на основе его оценки и учёта характера сделанных ошибок, использовать предложения и оценки для создания нового, более совершенного результата, использовать запись (фиксацию) в цифровой форме хода и результатов решения задачи, собственной звучащей речи.</w:t>
      </w:r>
    </w:p>
    <w:p w:rsidR="000363D2" w:rsidRPr="000363D2" w:rsidRDefault="000363D2" w:rsidP="000363D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0363D2" w:rsidRPr="000363D2" w:rsidRDefault="000363D2" w:rsidP="000363D2">
      <w:pPr>
        <w:pStyle w:val="a3"/>
        <w:widowControl/>
        <w:numPr>
          <w:ilvl w:val="0"/>
          <w:numId w:val="3"/>
        </w:numPr>
        <w:tabs>
          <w:tab w:val="clear" w:pos="720"/>
        </w:tabs>
        <w:autoSpaceDE/>
        <w:autoSpaceDN/>
        <w:ind w:left="284" w:hanging="284"/>
        <w:contextualSpacing/>
        <w:jc w:val="left"/>
        <w:rPr>
          <w:sz w:val="24"/>
          <w:szCs w:val="24"/>
        </w:rPr>
      </w:pPr>
      <w:r w:rsidRPr="000363D2">
        <w:rPr>
          <w:sz w:val="24"/>
          <w:szCs w:val="24"/>
          <w:u w:val="single"/>
        </w:rPr>
        <w:t>Познавательные универсальные учебные действия:</w:t>
      </w:r>
    </w:p>
    <w:p w:rsidR="000363D2" w:rsidRPr="000363D2" w:rsidRDefault="000363D2" w:rsidP="000363D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sz w:val="24"/>
          <w:szCs w:val="24"/>
        </w:rPr>
        <w:t>Ученик научится:</w:t>
      </w:r>
    </w:p>
    <w:p w:rsidR="000363D2" w:rsidRPr="000363D2" w:rsidRDefault="000363D2" w:rsidP="000363D2">
      <w:pPr>
        <w:pStyle w:val="a3"/>
        <w:widowControl/>
        <w:numPr>
          <w:ilvl w:val="0"/>
          <w:numId w:val="9"/>
        </w:numPr>
        <w:autoSpaceDE/>
        <w:autoSpaceDN/>
        <w:ind w:left="284" w:firstLine="0"/>
        <w:contextualSpacing/>
        <w:jc w:val="left"/>
        <w:rPr>
          <w:sz w:val="24"/>
          <w:szCs w:val="24"/>
        </w:rPr>
      </w:pPr>
      <w:r w:rsidRPr="000363D2">
        <w:rPr>
          <w:sz w:val="24"/>
          <w:szCs w:val="24"/>
        </w:rPr>
        <w:t>осуществлять поиск необходимой информации для выполнения учебных заданий с использованием учебной литературы, энциклопедий, справочников (включая электронные, цифровые), в открытом информационном пространстве, в том числе контролируемом пространстве Интернета;</w:t>
      </w:r>
    </w:p>
    <w:p w:rsidR="000363D2" w:rsidRPr="000363D2" w:rsidRDefault="000363D2" w:rsidP="000363D2">
      <w:pPr>
        <w:pStyle w:val="a3"/>
        <w:widowControl/>
        <w:numPr>
          <w:ilvl w:val="0"/>
          <w:numId w:val="9"/>
        </w:numPr>
        <w:autoSpaceDE/>
        <w:autoSpaceDN/>
        <w:ind w:left="284" w:firstLine="0"/>
        <w:contextualSpacing/>
        <w:jc w:val="left"/>
        <w:rPr>
          <w:sz w:val="24"/>
          <w:szCs w:val="24"/>
        </w:rPr>
      </w:pPr>
      <w:r w:rsidRPr="000363D2">
        <w:rPr>
          <w:sz w:val="24"/>
          <w:szCs w:val="24"/>
        </w:rPr>
        <w:t>строить сообщения в устной и письменной форме;</w:t>
      </w:r>
    </w:p>
    <w:p w:rsidR="000363D2" w:rsidRPr="000363D2" w:rsidRDefault="000363D2" w:rsidP="000363D2">
      <w:pPr>
        <w:pStyle w:val="a3"/>
        <w:widowControl/>
        <w:numPr>
          <w:ilvl w:val="0"/>
          <w:numId w:val="9"/>
        </w:numPr>
        <w:autoSpaceDE/>
        <w:autoSpaceDN/>
        <w:ind w:left="284" w:firstLine="0"/>
        <w:contextualSpacing/>
        <w:jc w:val="left"/>
        <w:rPr>
          <w:sz w:val="24"/>
          <w:szCs w:val="24"/>
        </w:rPr>
      </w:pPr>
      <w:r w:rsidRPr="000363D2">
        <w:rPr>
          <w:sz w:val="24"/>
          <w:szCs w:val="24"/>
        </w:rPr>
        <w:t>осуществлять анализ объектов с выделением существенных и несущественных признаков.</w:t>
      </w:r>
    </w:p>
    <w:p w:rsidR="000363D2" w:rsidRPr="000363D2" w:rsidRDefault="000363D2" w:rsidP="000363D2">
      <w:pPr>
        <w:pStyle w:val="a3"/>
        <w:widowControl/>
        <w:numPr>
          <w:ilvl w:val="0"/>
          <w:numId w:val="3"/>
        </w:numPr>
        <w:tabs>
          <w:tab w:val="left" w:pos="284"/>
        </w:tabs>
        <w:autoSpaceDE/>
        <w:autoSpaceDN/>
        <w:ind w:hanging="720"/>
        <w:contextualSpacing/>
        <w:jc w:val="left"/>
        <w:rPr>
          <w:sz w:val="24"/>
          <w:szCs w:val="24"/>
        </w:rPr>
      </w:pPr>
      <w:r w:rsidRPr="000363D2">
        <w:rPr>
          <w:sz w:val="24"/>
          <w:szCs w:val="24"/>
          <w:u w:val="single"/>
        </w:rPr>
        <w:t>Коммуникативные универсальные учебные действия:</w:t>
      </w:r>
    </w:p>
    <w:p w:rsidR="000363D2" w:rsidRPr="000363D2" w:rsidRDefault="000363D2" w:rsidP="000363D2">
      <w:pPr>
        <w:spacing w:after="0" w:line="240" w:lineRule="auto"/>
        <w:ind w:left="284"/>
        <w:jc w:val="center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sz w:val="24"/>
          <w:szCs w:val="24"/>
        </w:rPr>
        <w:t>Ученик научится:</w:t>
      </w:r>
    </w:p>
    <w:p w:rsidR="000363D2" w:rsidRPr="000363D2" w:rsidRDefault="000363D2" w:rsidP="000363D2">
      <w:pPr>
        <w:pStyle w:val="a3"/>
        <w:widowControl/>
        <w:numPr>
          <w:ilvl w:val="0"/>
          <w:numId w:val="10"/>
        </w:numPr>
        <w:autoSpaceDE/>
        <w:autoSpaceDN/>
        <w:ind w:left="284" w:firstLine="0"/>
        <w:contextualSpacing/>
        <w:jc w:val="left"/>
        <w:rPr>
          <w:sz w:val="24"/>
          <w:szCs w:val="24"/>
        </w:rPr>
      </w:pPr>
      <w:r w:rsidRPr="000363D2">
        <w:rPr>
          <w:sz w:val="24"/>
          <w:szCs w:val="24"/>
        </w:rPr>
        <w:t>адекватно использовать коммуникативные, прежде всего речевые, средства для решения различных коммуникативных задач, строить монологическое высказывание, владеть диалогической формой коммуникации;</w:t>
      </w:r>
    </w:p>
    <w:p w:rsidR="000363D2" w:rsidRPr="000363D2" w:rsidRDefault="000363D2" w:rsidP="000363D2">
      <w:pPr>
        <w:pStyle w:val="a3"/>
        <w:widowControl/>
        <w:numPr>
          <w:ilvl w:val="0"/>
          <w:numId w:val="10"/>
        </w:numPr>
        <w:autoSpaceDE/>
        <w:autoSpaceDN/>
        <w:ind w:left="284" w:firstLine="0"/>
        <w:contextualSpacing/>
        <w:jc w:val="left"/>
        <w:rPr>
          <w:sz w:val="24"/>
          <w:szCs w:val="24"/>
        </w:rPr>
      </w:pPr>
      <w:r w:rsidRPr="000363D2">
        <w:rPr>
          <w:sz w:val="24"/>
          <w:szCs w:val="24"/>
        </w:rPr>
        <w:t>допускать возможность существования у людей различных точек зрения, в том числе не совпадающих с его собственной, и ориентироваться на позицию партнёра в общении и взаимодействии;</w:t>
      </w:r>
    </w:p>
    <w:p w:rsidR="000363D2" w:rsidRPr="000363D2" w:rsidRDefault="000363D2" w:rsidP="000363D2">
      <w:pPr>
        <w:pStyle w:val="a3"/>
        <w:widowControl/>
        <w:numPr>
          <w:ilvl w:val="0"/>
          <w:numId w:val="10"/>
        </w:numPr>
        <w:autoSpaceDE/>
        <w:autoSpaceDN/>
        <w:ind w:left="284" w:firstLine="0"/>
        <w:contextualSpacing/>
        <w:jc w:val="left"/>
        <w:rPr>
          <w:sz w:val="24"/>
          <w:szCs w:val="24"/>
        </w:rPr>
      </w:pPr>
      <w:r w:rsidRPr="000363D2">
        <w:rPr>
          <w:sz w:val="24"/>
          <w:szCs w:val="24"/>
        </w:rPr>
        <w:t>учитывать разные мнения и стремиться к координации различных позиций в сотрудничестве;</w:t>
      </w:r>
    </w:p>
    <w:p w:rsidR="000363D2" w:rsidRPr="000363D2" w:rsidRDefault="000363D2" w:rsidP="000363D2">
      <w:pPr>
        <w:pStyle w:val="a3"/>
        <w:widowControl/>
        <w:numPr>
          <w:ilvl w:val="0"/>
          <w:numId w:val="10"/>
        </w:numPr>
        <w:autoSpaceDE/>
        <w:autoSpaceDN/>
        <w:ind w:left="284" w:firstLine="0"/>
        <w:contextualSpacing/>
        <w:jc w:val="left"/>
        <w:rPr>
          <w:sz w:val="24"/>
          <w:szCs w:val="24"/>
        </w:rPr>
      </w:pPr>
      <w:r w:rsidRPr="000363D2">
        <w:rPr>
          <w:sz w:val="24"/>
          <w:szCs w:val="24"/>
        </w:rPr>
        <w:t>формулировать собственное мнение и позицию;</w:t>
      </w:r>
    </w:p>
    <w:p w:rsidR="000363D2" w:rsidRPr="000363D2" w:rsidRDefault="000363D2" w:rsidP="000363D2">
      <w:pPr>
        <w:pStyle w:val="a3"/>
        <w:widowControl/>
        <w:numPr>
          <w:ilvl w:val="0"/>
          <w:numId w:val="10"/>
        </w:numPr>
        <w:autoSpaceDE/>
        <w:autoSpaceDN/>
        <w:ind w:left="284" w:firstLine="0"/>
        <w:contextualSpacing/>
        <w:jc w:val="left"/>
        <w:rPr>
          <w:sz w:val="24"/>
          <w:szCs w:val="24"/>
        </w:rPr>
      </w:pPr>
      <w:r w:rsidRPr="000363D2">
        <w:rPr>
          <w:sz w:val="24"/>
          <w:szCs w:val="24"/>
        </w:rPr>
        <w:t>договариваться и приходить к общему решению в совместной деятельности, в том числе в ситуации столкновения интересов.</w:t>
      </w:r>
    </w:p>
    <w:p w:rsidR="000363D2" w:rsidRPr="000363D2" w:rsidRDefault="000363D2" w:rsidP="000363D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63D2" w:rsidRPr="000363D2" w:rsidRDefault="000363D2" w:rsidP="000363D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63D2">
        <w:rPr>
          <w:rFonts w:ascii="Times New Roman" w:hAnsi="Times New Roman" w:cs="Times New Roman"/>
          <w:b/>
          <w:sz w:val="24"/>
          <w:szCs w:val="24"/>
        </w:rPr>
        <w:lastRenderedPageBreak/>
        <w:t>Форма организации занятий и виды учебной деятельности</w:t>
      </w:r>
    </w:p>
    <w:p w:rsidR="000363D2" w:rsidRPr="000363D2" w:rsidRDefault="000363D2" w:rsidP="00036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sz w:val="24"/>
          <w:szCs w:val="24"/>
        </w:rPr>
        <w:t>Занятия могут проходить в форме беседы, рассказа, комментированного чтения, обсуждения, диспута, дискуссии, анкетирования, чтения стихов, разбора нравственно значимых ситуаций, викторин, ролевых и этических игр. Могут проводиться уроки творчества на заданные темы (рисования на темы морали, составление портрета слова, дописывание рассказа с нравственным содержанием, составление письма, заповедей дружбы и др). Особое место в системе занятий занимают авторские уроки.</w:t>
      </w:r>
    </w:p>
    <w:p w:rsidR="000363D2" w:rsidRPr="000363D2" w:rsidRDefault="000363D2" w:rsidP="00036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sz w:val="24"/>
          <w:szCs w:val="24"/>
        </w:rPr>
        <w:t>Приобщение детей к духовно-нравственным богатствам человечества будет способствовать формированию гармоничной, творческой личности будущего человека, способной к сопереживанию, распознаванию добра и зла, доброжелательному отношению ко всему окружающему, пониманию величия человеческой жизни и умению найти своё место в ней.</w:t>
      </w:r>
    </w:p>
    <w:p w:rsidR="000363D2" w:rsidRPr="000363D2" w:rsidRDefault="000363D2" w:rsidP="00036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63D2" w:rsidRPr="000363D2" w:rsidRDefault="000363D2" w:rsidP="000363D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b/>
          <w:bCs/>
          <w:sz w:val="24"/>
          <w:szCs w:val="24"/>
        </w:rPr>
        <w:t>Содержание по разделам</w:t>
      </w:r>
    </w:p>
    <w:p w:rsidR="000363D2" w:rsidRPr="000363D2" w:rsidRDefault="000363D2" w:rsidP="000363D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b/>
          <w:bCs/>
          <w:sz w:val="24"/>
          <w:szCs w:val="24"/>
        </w:rPr>
        <w:t xml:space="preserve">Раздел 1: Моральный и нравственный мир </w:t>
      </w:r>
    </w:p>
    <w:p w:rsidR="000363D2" w:rsidRPr="000363D2" w:rsidRDefault="000363D2" w:rsidP="00036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sz w:val="24"/>
          <w:szCs w:val="24"/>
        </w:rPr>
        <w:t>Общее понятие о морали, как нравственных правилах общения, регулирующих все отношения людей и определяющих требование к их поведению.</w:t>
      </w:r>
    </w:p>
    <w:p w:rsidR="000363D2" w:rsidRPr="000363D2" w:rsidRDefault="000363D2" w:rsidP="00036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sz w:val="24"/>
          <w:szCs w:val="24"/>
        </w:rPr>
        <w:t>Изучения в процессе методик использования диагностических и игровых нравственных проявлений личности, влияния и наличия нравственных потребностей.</w:t>
      </w:r>
    </w:p>
    <w:p w:rsidR="000363D2" w:rsidRPr="000363D2" w:rsidRDefault="000363D2" w:rsidP="00036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sz w:val="24"/>
          <w:szCs w:val="24"/>
        </w:rPr>
        <w:t>Знакомство с делами, действиями и поступками как главными показателями нравственности человека. Характеристики нравственного облика. Определение возможностей усвоения нравственных знаний детьми. Рассмотрение типичных особенностей нравственного мира.</w:t>
      </w:r>
    </w:p>
    <w:p w:rsidR="000363D2" w:rsidRPr="000363D2" w:rsidRDefault="000363D2" w:rsidP="000363D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sz w:val="24"/>
          <w:szCs w:val="24"/>
        </w:rPr>
        <w:t> </w:t>
      </w:r>
    </w:p>
    <w:p w:rsidR="000363D2" w:rsidRPr="000363D2" w:rsidRDefault="000363D2" w:rsidP="000363D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b/>
          <w:bCs/>
          <w:sz w:val="24"/>
          <w:szCs w:val="24"/>
        </w:rPr>
        <w:t>Раздел 2: Основные понятие морали</w:t>
      </w:r>
    </w:p>
    <w:p w:rsidR="000363D2" w:rsidRPr="000363D2" w:rsidRDefault="000363D2" w:rsidP="00036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sz w:val="24"/>
          <w:szCs w:val="24"/>
        </w:rPr>
        <w:t>Значения моральных знаний в жизни каждого человека. Основные моральные понятия как база нравственной грамотности, их содержания и характеристики. Рассмотрения конкретных случаев понимания этих понятий в жизни. «Добро» и «зло» как опорные понятия нравственных знаний и нравственных оценок, как центральные понятия морали. Критерии добра и зла.</w:t>
      </w:r>
    </w:p>
    <w:p w:rsidR="000363D2" w:rsidRPr="000363D2" w:rsidRDefault="000363D2" w:rsidP="00036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sz w:val="24"/>
          <w:szCs w:val="24"/>
        </w:rPr>
        <w:t>Долг, как внутренняя потребность человека; сущность и различные уровни чувства долга. Долг как нравственная обязанность человека по отношению к другим людям, обществу и  к самому себе.</w:t>
      </w:r>
    </w:p>
    <w:p w:rsidR="000363D2" w:rsidRPr="000363D2" w:rsidRDefault="000363D2" w:rsidP="00036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sz w:val="24"/>
          <w:szCs w:val="24"/>
        </w:rPr>
        <w:t>Достоинство и честь как показатели нравственной ценности человека; их взаимосвязь с понятием честности, справедливости и долга. Связи этих понятий с понятием вежливости и тактичности.</w:t>
      </w:r>
    </w:p>
    <w:p w:rsidR="000363D2" w:rsidRPr="000363D2" w:rsidRDefault="000363D2" w:rsidP="00036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sz w:val="24"/>
          <w:szCs w:val="24"/>
        </w:rPr>
        <w:t>Совесть как внутренний регулятор поведения человека, как выражения общественной сущности человека. Содержание понятие «совесть». Виды эмоционального проявления совести: стыд, раскаяние, угрызение совести и др. ответственность как нравственное требование к личности и долг человека за достижения требуемого результата и за последствия их своих действий. Гуманность как общечеловеческий принцип деятельности и нравственные качества личности.</w:t>
      </w:r>
    </w:p>
    <w:p w:rsidR="000363D2" w:rsidRPr="000363D2" w:rsidRDefault="000363D2" w:rsidP="000363D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363D2" w:rsidRPr="000363D2" w:rsidRDefault="000363D2" w:rsidP="000363D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b/>
          <w:bCs/>
          <w:sz w:val="24"/>
          <w:szCs w:val="24"/>
        </w:rPr>
        <w:t>Раздел 3: Нравственные нормы как правила поведения.</w:t>
      </w:r>
    </w:p>
    <w:p w:rsidR="000363D2" w:rsidRPr="000363D2" w:rsidRDefault="000363D2" w:rsidP="000363D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sz w:val="24"/>
          <w:szCs w:val="24"/>
        </w:rPr>
        <w:t>Понятия о нравственных нормах общества как правилах поведения и поступков, как наиболее простых нравственных требованиях и законах обязательные для каждого человека в отдельности.</w:t>
      </w:r>
    </w:p>
    <w:p w:rsidR="000363D2" w:rsidRPr="000363D2" w:rsidRDefault="000363D2" w:rsidP="00036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sz w:val="24"/>
          <w:szCs w:val="24"/>
        </w:rPr>
        <w:t>Нравственные нормы как моральные представления и понятия и как элемент моральных отношений. Понятия о возникновении моральных норм.</w:t>
      </w:r>
    </w:p>
    <w:p w:rsidR="000363D2" w:rsidRPr="000363D2" w:rsidRDefault="000363D2" w:rsidP="00036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sz w:val="24"/>
          <w:szCs w:val="24"/>
        </w:rPr>
        <w:t xml:space="preserve">Применение нравственных норм к конкретным обстоятельствам, выработка привычек их выполнения без принуждения. Разбор конкретных примеров, характеризующие нравственные нормы и их усвоение взрослыми и школьниками. </w:t>
      </w:r>
      <w:r w:rsidRPr="000363D2">
        <w:rPr>
          <w:rFonts w:ascii="Times New Roman" w:hAnsi="Times New Roman" w:cs="Times New Roman"/>
          <w:sz w:val="24"/>
          <w:szCs w:val="24"/>
        </w:rPr>
        <w:lastRenderedPageBreak/>
        <w:t>Значение нравственных норм для общества и жизни человека. Нравственные нормы и их усвоение – признак нравственной зрелости людей.</w:t>
      </w:r>
    </w:p>
    <w:p w:rsidR="000363D2" w:rsidRPr="000363D2" w:rsidRDefault="000363D2" w:rsidP="000363D2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</w:p>
    <w:p w:rsidR="000363D2" w:rsidRPr="000363D2" w:rsidRDefault="000363D2" w:rsidP="000363D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b/>
          <w:bCs/>
          <w:sz w:val="24"/>
          <w:szCs w:val="24"/>
        </w:rPr>
        <w:t>Раздел 4: Моральные отношения и нравственные ценности.</w:t>
      </w:r>
    </w:p>
    <w:p w:rsidR="000363D2" w:rsidRPr="000363D2" w:rsidRDefault="000363D2" w:rsidP="00036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sz w:val="24"/>
          <w:szCs w:val="24"/>
        </w:rPr>
        <w:t>Понятие о моральных отношениях людей как совокупностей, зависимостей и связей, возникающих в процессе общения и нравственно-значимой деятельности; зависимость моральных отношений людей от определённых обязанностей. Знакомство с наиболее общими нравственными обязанностями человека по отношению к обществу, другим людям и самому себе. Организация нравственных отношений людей в обществе. Отношение человека к Родине и обществу, преданность Отечеству и патриотизм. Нравственные нормы, регулирующие отношения человека к Родине.</w:t>
      </w:r>
    </w:p>
    <w:p w:rsidR="000363D2" w:rsidRPr="000363D2" w:rsidRDefault="000363D2" w:rsidP="00036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sz w:val="24"/>
          <w:szCs w:val="24"/>
        </w:rPr>
        <w:t>Отношение человека к труду, людям труда, общественному достоянию и собственности. Отношение людей к природе, и забота о её сохранности.</w:t>
      </w:r>
    </w:p>
    <w:p w:rsidR="000363D2" w:rsidRPr="000363D2" w:rsidRDefault="000363D2" w:rsidP="00036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sz w:val="24"/>
          <w:szCs w:val="24"/>
        </w:rPr>
        <w:t>Отношение человека к другим людям. Проблема товарищества и дружбы. Отношение к коллективам и группам общения. Отношение человека к самому себе. Анализ своего поведения. Особенности своего места в коллективах общения. Стремление к самосовершенствованию. Нравственные ценности как форма моральных отношений общества, их виды.</w:t>
      </w:r>
    </w:p>
    <w:p w:rsidR="000363D2" w:rsidRPr="000363D2" w:rsidRDefault="000363D2" w:rsidP="000363D2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</w:p>
    <w:p w:rsidR="000363D2" w:rsidRPr="000363D2" w:rsidRDefault="000363D2" w:rsidP="000363D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b/>
          <w:bCs/>
          <w:sz w:val="24"/>
          <w:szCs w:val="24"/>
        </w:rPr>
        <w:t>5 раздел: Культура нравственного поведения.</w:t>
      </w:r>
    </w:p>
    <w:p w:rsidR="000363D2" w:rsidRPr="000363D2" w:rsidRDefault="000363D2" w:rsidP="00036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sz w:val="24"/>
          <w:szCs w:val="24"/>
        </w:rPr>
        <w:t>Понятие культуры нравственных взаимоотношений людей, нравственные основы внешней и внутренней культуры поведения человека. Культура нравственных взаимоотношений старших и младших поколений, детей разного возраста, мальчиков и девочек. Содержание правил культурного поведения подростков. Правила вежливости, правила точности и обязательности. Культура речи, культура внешнего вида. Правила гостеприимства. Поведение на улице, в общественных местах и транспорте.</w:t>
      </w:r>
    </w:p>
    <w:p w:rsidR="000363D2" w:rsidRPr="000363D2" w:rsidRDefault="000363D2" w:rsidP="00036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sz w:val="24"/>
          <w:szCs w:val="24"/>
        </w:rPr>
        <w:t>Уважительное отношение мальчиков и девочек. Общие правила культурного поведения у подростков.</w:t>
      </w:r>
    </w:p>
    <w:p w:rsidR="000363D2" w:rsidRPr="000363D2" w:rsidRDefault="000363D2" w:rsidP="00036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sz w:val="24"/>
          <w:szCs w:val="24"/>
        </w:rPr>
        <w:t>Учитывая примерное распределение часов курса по разделам и годам обучения и приведенные выше методические рекомендации, каждый учитель с учётом особенностей класса, личных наблюдений за детьми и личных знаний, умений и навыков составляет конкретный календарно-тематический план курса, имея в виду, что подбор материала к разделам программы год от года усложняется и должен составить преемственную систему. Ориентируясь при составлении плана на рекомендуемую литературу, надо помнить, что она предлагается учителю для творческого использования как фактический рабочий материал для выбора.</w:t>
      </w:r>
    </w:p>
    <w:p w:rsidR="000363D2" w:rsidRPr="000363D2" w:rsidRDefault="000363D2" w:rsidP="00036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sz w:val="24"/>
          <w:szCs w:val="24"/>
        </w:rPr>
        <w:t xml:space="preserve">Очень осторожно надо относиться в этом курсе к оценке знаний детей, так как важнейшей задачей курса является выработка нравственных отношений и убеждений детей. </w:t>
      </w:r>
    </w:p>
    <w:p w:rsidR="000363D2" w:rsidRPr="000363D2" w:rsidRDefault="000363D2" w:rsidP="00036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sz w:val="24"/>
          <w:szCs w:val="24"/>
        </w:rPr>
        <w:t>На уроках обсуждаются поступки, даются оценки действий других, уточняются нравственные понятия. Поэтому выставление плохих оценок не должно быть системой. Их можно поставить в том случае, если был выдан конкретный материал или ученик вовсе не работал на уроке. Если ученик сумел выразить своё отношение к поступкам или оценил их неправильно, не разобрался в ситуации, то оценка ему не ставится. В этом курсе можно оценивать простое участие ребёнка в дискуссии, его активность и сообразительность.</w:t>
      </w:r>
    </w:p>
    <w:p w:rsidR="000363D2" w:rsidRPr="000363D2" w:rsidRDefault="000363D2" w:rsidP="000363D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b/>
          <w:bCs/>
          <w:sz w:val="24"/>
          <w:szCs w:val="24"/>
        </w:rPr>
        <w:t>Оценка уровня и качества знаний</w:t>
      </w:r>
    </w:p>
    <w:p w:rsidR="000363D2" w:rsidRPr="000363D2" w:rsidRDefault="000363D2" w:rsidP="00036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sz w:val="24"/>
          <w:szCs w:val="24"/>
        </w:rPr>
        <w:t>Главные усилия по проверке выполнения образовательного минимума должны быть направлены на усвоение нравственных норм и на их практическое применение учащимися.</w:t>
      </w:r>
    </w:p>
    <w:p w:rsidR="000363D2" w:rsidRPr="000363D2" w:rsidRDefault="000363D2" w:rsidP="00036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sz w:val="24"/>
          <w:szCs w:val="24"/>
        </w:rPr>
        <w:t xml:space="preserve">Формы проверки уровня грамотности учащихся и глубины усвоения ими этических знаний ориентированы не только на простое запоминание содержания курса, но и на выяснение личностной оценки учащимися изучаемых проблем. Критерии оценки знаний </w:t>
      </w:r>
      <w:r w:rsidRPr="000363D2">
        <w:rPr>
          <w:rFonts w:ascii="Times New Roman" w:hAnsi="Times New Roman" w:cs="Times New Roman"/>
          <w:sz w:val="24"/>
          <w:szCs w:val="24"/>
        </w:rPr>
        <w:lastRenderedPageBreak/>
        <w:t>имеют свои специфические особенности, поскольку допустима альтернативность ответа, присутствие в ответе морального выбора, личной позиции, а также проявление принципа свободомыслия, свободы совести и убеждений.</w:t>
      </w:r>
    </w:p>
    <w:p w:rsidR="000363D2" w:rsidRPr="000363D2" w:rsidRDefault="000363D2" w:rsidP="00036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3D2">
        <w:rPr>
          <w:rFonts w:ascii="Times New Roman" w:hAnsi="Times New Roman" w:cs="Times New Roman"/>
          <w:sz w:val="24"/>
          <w:szCs w:val="24"/>
        </w:rPr>
        <w:t>Основными критериями измерения усвоенных знаний  являются сформированность у школьников нравственных понятий, норм и правил поведения, анализ нравственной деятельности и нравственных отношений, оценка нравственно-значимых ситуаций и поступков, письменное анкетирование и тестирование.</w:t>
      </w:r>
    </w:p>
    <w:p w:rsidR="00F236CC" w:rsidRPr="000363D2" w:rsidRDefault="00F236CC" w:rsidP="00036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236CC" w:rsidRPr="000363D2" w:rsidSect="007340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53204"/>
    <w:multiLevelType w:val="multilevel"/>
    <w:tmpl w:val="24121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B532DC"/>
    <w:multiLevelType w:val="hybridMultilevel"/>
    <w:tmpl w:val="E1482CA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6176BA"/>
    <w:multiLevelType w:val="hybridMultilevel"/>
    <w:tmpl w:val="3ABED682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466B3843"/>
    <w:multiLevelType w:val="hybridMultilevel"/>
    <w:tmpl w:val="67BE5504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4D4E7790"/>
    <w:multiLevelType w:val="multilevel"/>
    <w:tmpl w:val="1CB6B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8B97581"/>
    <w:multiLevelType w:val="hybridMultilevel"/>
    <w:tmpl w:val="5A9C814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E9D76EA"/>
    <w:multiLevelType w:val="multilevel"/>
    <w:tmpl w:val="65889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54C538C"/>
    <w:multiLevelType w:val="multilevel"/>
    <w:tmpl w:val="E5185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6DD715D"/>
    <w:multiLevelType w:val="hybridMultilevel"/>
    <w:tmpl w:val="76F4FD0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6A237DC7"/>
    <w:multiLevelType w:val="hybridMultilevel"/>
    <w:tmpl w:val="36F0FC1E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8"/>
  </w:num>
  <w:num w:numId="5">
    <w:abstractNumId w:val="9"/>
  </w:num>
  <w:num w:numId="6">
    <w:abstractNumId w:val="4"/>
  </w:num>
  <w:num w:numId="7">
    <w:abstractNumId w:val="5"/>
  </w:num>
  <w:num w:numId="8">
    <w:abstractNumId w:val="1"/>
  </w:num>
  <w:num w:numId="9">
    <w:abstractNumId w:val="3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FELayout/>
  </w:compat>
  <w:rsids>
    <w:rsidRoot w:val="000363D2"/>
    <w:rsid w:val="000363D2"/>
    <w:rsid w:val="007340EF"/>
    <w:rsid w:val="00DB6F01"/>
    <w:rsid w:val="00F236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0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63D2"/>
    <w:pPr>
      <w:widowControl w:val="0"/>
      <w:autoSpaceDE w:val="0"/>
      <w:autoSpaceDN w:val="0"/>
      <w:spacing w:after="0" w:line="240" w:lineRule="auto"/>
      <w:ind w:left="141" w:firstLine="1067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a4">
    <w:name w:val="Normal (Web)"/>
    <w:aliases w:val="Обычный (Web),Обычный (веб)1,Обычный (веб)11"/>
    <w:basedOn w:val="a"/>
    <w:link w:val="a5"/>
    <w:uiPriority w:val="99"/>
    <w:unhideWhenUsed/>
    <w:qFormat/>
    <w:rsid w:val="000363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бычный (веб) Знак"/>
    <w:aliases w:val="Обычный (Web) Знак,Обычный (веб)1 Знак,Обычный (веб)11 Знак"/>
    <w:basedOn w:val="a0"/>
    <w:link w:val="a4"/>
    <w:uiPriority w:val="99"/>
    <w:rsid w:val="000363D2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DB6F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B6F0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4176</Words>
  <Characters>23806</Characters>
  <Application>Microsoft Office Word</Application>
  <DocSecurity>0</DocSecurity>
  <Lines>198</Lines>
  <Paragraphs>55</Paragraphs>
  <ScaleCrop>false</ScaleCrop>
  <Company/>
  <LinksUpToDate>false</LinksUpToDate>
  <CharactersWithSpaces>27927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Подстречная Н А</dc:creator>
  <cp:keywords/>
  <dc:description/>
  <cp:lastModifiedBy>Подстречная Н А</cp:lastModifiedBy>
  <cp:revision>4</cp:revision>
  <cp:lastPrinted>2026-10-20T06:20:00Z</cp:lastPrinted>
  <dcterms:created xsi:type="dcterms:W3CDTF">2026-10-20T06:18:00Z</dcterms:created>
  <dcterms:modified xsi:type="dcterms:W3CDTF">2026-10-26T10:43:00Z</dcterms:modified>
</cp:coreProperties>
</file>