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25A" w:rsidRDefault="003F225A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105301428"/>
    </w:p>
    <w:p w:rsidR="003F225A" w:rsidRDefault="003F225A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221283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21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225A" w:rsidRDefault="003F225A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3F225A" w:rsidRDefault="003F225A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3F225A" w:rsidRDefault="003F225A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t>П</w:t>
      </w:r>
      <w:r w:rsidRPr="003F225A">
        <w:rPr>
          <w:rFonts w:ascii="Times New Roman" w:hAnsi="Times New Roman"/>
          <w:b/>
          <w:color w:val="000000"/>
          <w:sz w:val="28"/>
          <w:lang w:val="ru-RU"/>
        </w:rPr>
        <w:t>ОЯСНИТЕЛЬНАЯ ЗАПИСКА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программы основного общего образования, представленных в ФГОС ООО, федеральной рабочей программе воспитания, и пре</w:t>
      </w:r>
      <w:r w:rsidRPr="003F225A">
        <w:rPr>
          <w:rFonts w:ascii="Times New Roman" w:hAnsi="Times New Roman"/>
          <w:color w:val="000000"/>
          <w:sz w:val="28"/>
          <w:lang w:val="ru-RU"/>
        </w:rPr>
        <w:t>дусматривает непосредственное применение при реализации ООП ООО.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человека с окружающей средой, учесть преемственность приобретения </w:t>
      </w: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умений и навыков в области безопасности жизнедеятельности и защиты Родины.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ясное понимание </w:t>
      </w: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современных </w:t>
      </w:r>
      <w:r w:rsidRPr="003F225A">
        <w:rPr>
          <w:rFonts w:ascii="Times New Roman" w:hAnsi="Times New Roman"/>
          <w:color w:val="000000"/>
          <w:sz w:val="28"/>
          <w:lang w:val="ru-RU"/>
        </w:rPr>
        <w:t>проблем безопасности и формирование у подрастающего поколения чувства гордости за свою Родину, ответственного отношения к выполнению конституционного долга по защите Отечества, а также базового уровня культуры безопасного поведения;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усвоение </w:t>
      </w: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о</w:t>
      </w:r>
      <w:r w:rsidRPr="003F225A">
        <w:rPr>
          <w:rFonts w:ascii="Times New Roman" w:hAnsi="Times New Roman"/>
          <w:color w:val="000000"/>
          <w:sz w:val="28"/>
          <w:lang w:val="ru-RU"/>
        </w:rPr>
        <w:t>сновных ключевых понятий, обеспечивающих преемственность изучения основ военной службы и комплексной безопасности личности на следующем уровне образования;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возможность выработки и закрепления у обучающихся умений и навыков, необходимых для последующей жизн</w:t>
      </w:r>
      <w:r w:rsidRPr="003F225A">
        <w:rPr>
          <w:rFonts w:ascii="Times New Roman" w:hAnsi="Times New Roman"/>
          <w:color w:val="000000"/>
          <w:sz w:val="28"/>
          <w:lang w:val="ru-RU"/>
        </w:rPr>
        <w:t>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выработку практико-ориентированных компетенций, соответствующих потребностям современности;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реализацию оптимального баланса межпредметных связей и их </w:t>
      </w: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разумное</w:t>
      </w:r>
      <w:proofErr w:type="gram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3F225A">
        <w:rPr>
          <w:rFonts w:ascii="Times New Roman" w:hAnsi="Times New Roman"/>
          <w:color w:val="000000"/>
          <w:sz w:val="28"/>
          <w:lang w:val="ru-RU"/>
        </w:rPr>
        <w:t>взаимодополнение</w:t>
      </w:r>
      <w:proofErr w:type="spellEnd"/>
      <w:r w:rsidRPr="003F225A">
        <w:rPr>
          <w:rFonts w:ascii="Times New Roman" w:hAnsi="Times New Roman"/>
          <w:color w:val="000000"/>
          <w:sz w:val="28"/>
          <w:lang w:val="ru-RU"/>
        </w:rPr>
        <w:t>, способствующее формированию практических умений и навыков.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В программе ОБЗР </w:t>
      </w:r>
      <w:r w:rsidRPr="003F225A">
        <w:rPr>
          <w:rFonts w:ascii="Times New Roman" w:hAnsi="Times New Roman"/>
          <w:i/>
          <w:color w:val="000000"/>
          <w:sz w:val="28"/>
          <w:lang w:val="ru-RU"/>
        </w:rPr>
        <w:t xml:space="preserve">содержание </w:t>
      </w:r>
      <w:proofErr w:type="gramStart"/>
      <w:r w:rsidRPr="003F225A">
        <w:rPr>
          <w:rFonts w:ascii="Times New Roman" w:hAnsi="Times New Roman"/>
          <w:i/>
          <w:color w:val="000000"/>
          <w:sz w:val="28"/>
          <w:lang w:val="ru-RU"/>
        </w:rPr>
        <w:t>учебного</w:t>
      </w:r>
      <w:proofErr w:type="gramEnd"/>
      <w:r w:rsidRPr="003F225A">
        <w:rPr>
          <w:rFonts w:ascii="Times New Roman" w:hAnsi="Times New Roman"/>
          <w:i/>
          <w:color w:val="000000"/>
          <w:sz w:val="28"/>
          <w:lang w:val="ru-RU"/>
        </w:rPr>
        <w:t xml:space="preserve"> предмета ОБЗР структурно представлено двумя учебными курсами,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 обеспечивающими непрерывность изучения предмета на </w:t>
      </w: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уровне</w:t>
      </w:r>
      <w:proofErr w:type="gram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основного общего образования и преемственность учебного процесса на уровне среднего общего образования: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1) учебный к</w:t>
      </w:r>
      <w:r w:rsidRPr="003F225A">
        <w:rPr>
          <w:rFonts w:ascii="Times New Roman" w:hAnsi="Times New Roman"/>
          <w:color w:val="000000"/>
          <w:sz w:val="28"/>
          <w:lang w:val="ru-RU"/>
        </w:rPr>
        <w:t>урс «Начальная военная подготовка»;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2) учебный курс «Безопасность жизнедеятельности».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урно-логической схемы освоения учебного материала в парадигме безопасной жизнедеятельности: </w:t>
      </w:r>
      <w:r w:rsidRPr="003F225A">
        <w:rPr>
          <w:rFonts w:ascii="Times New Roman" w:hAnsi="Times New Roman"/>
          <w:color w:val="000000"/>
          <w:sz w:val="28"/>
          <w:lang w:val="ru-RU"/>
        </w:rPr>
        <w:lastRenderedPageBreak/>
        <w:t>«предвидеть опасность → по возможности ее избегать → при необходимости действовать».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Учебный материал систематизирован по сферам возможных проявлений рисков и опасн</w:t>
      </w:r>
      <w:r w:rsidRPr="003F225A">
        <w:rPr>
          <w:rFonts w:ascii="Times New Roman" w:hAnsi="Times New Roman"/>
          <w:color w:val="000000"/>
          <w:sz w:val="28"/>
          <w:lang w:val="ru-RU"/>
        </w:rPr>
        <w:t>остей: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- военное положение;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- боевые действия;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- террористическая опасность;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- помещения и бытовые условия;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- улица и общественные места;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- природные условия;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- коммуникационные связи и каналы;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- физическое и психическое здоровье;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- социальное взаимодейств</w:t>
      </w:r>
      <w:r w:rsidRPr="003F225A">
        <w:rPr>
          <w:rFonts w:ascii="Times New Roman" w:hAnsi="Times New Roman"/>
          <w:color w:val="000000"/>
          <w:sz w:val="28"/>
          <w:lang w:val="ru-RU"/>
        </w:rPr>
        <w:t>ие и другие.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Программой ОБЗР предусматривается использование практико-ориентированных интерактивных форм организации учебных занятий с возможностью применения тренажерных систем и виртуальных моделей. </w:t>
      </w: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При этом использование цифровой образовательной среды н</w:t>
      </w:r>
      <w:r w:rsidRPr="003F225A">
        <w:rPr>
          <w:rFonts w:ascii="Times New Roman" w:hAnsi="Times New Roman"/>
          <w:color w:val="000000"/>
          <w:sz w:val="28"/>
          <w:lang w:val="ru-RU"/>
        </w:rPr>
        <w:t>а учебных занятиях должно быть разумным, компьютер и дистанционные образовательные технологии не способны полностью заменить педагогического работника и практические действия обучающихся.</w:t>
      </w:r>
      <w:proofErr w:type="gramEnd"/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В условиях современного исторического процесса с появлением новых гл</w:t>
      </w:r>
      <w:r w:rsidRPr="003F225A">
        <w:rPr>
          <w:rFonts w:ascii="Times New Roman" w:hAnsi="Times New Roman"/>
          <w:color w:val="000000"/>
          <w:sz w:val="28"/>
          <w:lang w:val="ru-RU"/>
        </w:rPr>
        <w:t>обальных и региональных природных, техногенных, социальных вызовов и военных угроз безопасности России (военные конфликты, усиление международной напряженности, террористическая угроза, критичные изменения климата, негативные медико-биологические, экологич</w:t>
      </w:r>
      <w:r w:rsidRPr="003F225A">
        <w:rPr>
          <w:rFonts w:ascii="Times New Roman" w:hAnsi="Times New Roman"/>
          <w:color w:val="000000"/>
          <w:sz w:val="28"/>
          <w:lang w:val="ru-RU"/>
        </w:rPr>
        <w:t>еские, информационные факторы и другие условия жизнедеятельности) возрастает приоритет вопросов безопасности, их значение не только для самого человека, но также для общества и государства.</w:t>
      </w:r>
      <w:proofErr w:type="gram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При этом центральной проблемой безопасности жизнедеятельности оста</w:t>
      </w:r>
      <w:r w:rsidRPr="003F225A">
        <w:rPr>
          <w:rFonts w:ascii="Times New Roman" w:hAnsi="Times New Roman"/>
          <w:color w:val="000000"/>
          <w:sz w:val="28"/>
          <w:lang w:val="ru-RU"/>
        </w:rPr>
        <w:t>ется сохранение жизни и здоровья каждого человека.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В современных условиях колоссальное значение приобретает качественное образование обучающихся, направленное на формирование гражданской идентичности, воспитание личности безопасного типа, овладение знаниям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и, умениями, навыками и компетенцией для обеспечения безопасности в повседневной жизни. Актуальность совершенствования учебно-методического обеспечения учебного процесса по предмету ОБЗР определяется следующими </w:t>
      </w:r>
      <w:proofErr w:type="spellStart"/>
      <w:r w:rsidRPr="003F225A">
        <w:rPr>
          <w:rFonts w:ascii="Times New Roman" w:hAnsi="Times New Roman"/>
          <w:color w:val="000000"/>
          <w:sz w:val="28"/>
          <w:lang w:val="ru-RU"/>
        </w:rPr>
        <w:t>системообразующими</w:t>
      </w:r>
      <w:proofErr w:type="spell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документами в области безо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пасности: </w:t>
      </w: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 xml:space="preserve">Стратегия национальной безопасности Российской Федерации, </w:t>
      </w:r>
      <w:r w:rsidRPr="003F225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утвержденная Указом Президента Российской Федерации от 2 июля 2021 г. № 400, Доктрина информационной безопасности Российской Федерации, утвержденная Указом Президента Российской Федерации </w:t>
      </w:r>
      <w:r w:rsidRPr="003F225A">
        <w:rPr>
          <w:rFonts w:ascii="Times New Roman" w:hAnsi="Times New Roman"/>
          <w:color w:val="000000"/>
          <w:sz w:val="28"/>
          <w:lang w:val="ru-RU"/>
        </w:rPr>
        <w:t>от 5 декабря 2016 г. № 646, Национальные цели развития Российской Федерации на период до 2030 года и на перспективу до 2036 года, утвержденные Указом Президента Российской Федерации от 7 мая 2024 г. № 309.</w:t>
      </w:r>
      <w:proofErr w:type="gramEnd"/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ОБЗР является </w:t>
      </w:r>
      <w:proofErr w:type="spellStart"/>
      <w:r w:rsidRPr="003F225A">
        <w:rPr>
          <w:rFonts w:ascii="Times New Roman" w:hAnsi="Times New Roman"/>
          <w:color w:val="000000"/>
          <w:sz w:val="28"/>
          <w:lang w:val="ru-RU"/>
        </w:rPr>
        <w:t>системообразующим</w:t>
      </w:r>
      <w:proofErr w:type="spell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учебным предметом,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 предметов. </w:t>
      </w: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Научной базой учебного предмета ОБЗР является общая теория безопасности, исходя из которой он должен обеспечивать формирование целостного видения всего комплекса проблем безопасности, включая глобальные, что позволит обосновать оптимальную сист</w:t>
      </w:r>
      <w:r w:rsidRPr="003F225A">
        <w:rPr>
          <w:rFonts w:ascii="Times New Roman" w:hAnsi="Times New Roman"/>
          <w:color w:val="000000"/>
          <w:sz w:val="28"/>
          <w:lang w:val="ru-RU"/>
        </w:rPr>
        <w:t>ему обеспечения безопасности личности, общества и государства, а также актуализировать для обучающихся построение модели индивидуального безопасного поведения в повседневной жизни, сформировать у них базовый уровень культуры безопасности жизнедеятельности.</w:t>
      </w:r>
      <w:proofErr w:type="gramEnd"/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ОБЗР является обязательным для изучения на </w:t>
      </w: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уровне</w:t>
      </w:r>
      <w:proofErr w:type="gram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основного общего образования.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Изучение ОБЗР направлено на обеспечение формирования готовности к защите Отечества и базового уровня культуры безопасности жизнедеятельности, что способствует освоению учащими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ся знаний и умений, позволяющих подготовиться к военной службе, и выработке у обучающихся умений распознавать угрозы, избегать опасности, </w:t>
      </w:r>
      <w:proofErr w:type="spellStart"/>
      <w:r w:rsidRPr="003F225A">
        <w:rPr>
          <w:rFonts w:ascii="Times New Roman" w:hAnsi="Times New Roman"/>
          <w:color w:val="000000"/>
          <w:sz w:val="28"/>
          <w:lang w:val="ru-RU"/>
        </w:rPr>
        <w:t>нейтрализовывать</w:t>
      </w:r>
      <w:proofErr w:type="spell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конфликтные ситуации, решать сложные вопросы социального характера, грамотно вести себя в чрезвычайны</w:t>
      </w:r>
      <w:r w:rsidRPr="003F225A">
        <w:rPr>
          <w:rFonts w:ascii="Times New Roman" w:hAnsi="Times New Roman"/>
          <w:color w:val="000000"/>
          <w:sz w:val="28"/>
          <w:lang w:val="ru-RU"/>
        </w:rPr>
        <w:t>х ситуациях.</w:t>
      </w:r>
      <w:proofErr w:type="gram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Такой подход содействует закреплению навыков, позволяющих обеспечивать защиту жизни и здоровья человека, формированию необходимых для этого волевых и морально-нравственных качеств, предоставляет широкие возможности для эффективной социализации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, необходимой для успешной адаптации обучающихся к современной </w:t>
      </w:r>
      <w:proofErr w:type="spellStart"/>
      <w:r w:rsidRPr="003F225A">
        <w:rPr>
          <w:rFonts w:ascii="Times New Roman" w:hAnsi="Times New Roman"/>
          <w:color w:val="000000"/>
          <w:sz w:val="28"/>
          <w:lang w:val="ru-RU"/>
        </w:rPr>
        <w:t>техно-социальной</w:t>
      </w:r>
      <w:proofErr w:type="spell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и информационной среде, способствует проведению мероприятий профилактического характера в сфере безопасности.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Целью изучения ОБЗР на </w:t>
      </w: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уровне</w:t>
      </w:r>
      <w:proofErr w:type="gram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основного общего образования 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является формирование у обучающихся готовности к выполнению обязанности по защите Отечества и базового уровня культуры безопасности </w:t>
      </w:r>
      <w:r w:rsidRPr="003F225A">
        <w:rPr>
          <w:rFonts w:ascii="Times New Roman" w:hAnsi="Times New Roman"/>
          <w:color w:val="000000"/>
          <w:sz w:val="28"/>
          <w:lang w:val="ru-RU"/>
        </w:rPr>
        <w:lastRenderedPageBreak/>
        <w:t>жизнедеятельности в соответствии с современными потребностями личности, общества и государства, что предполагает: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способност</w:t>
      </w:r>
      <w:r w:rsidRPr="003F225A">
        <w:rPr>
          <w:rFonts w:ascii="Times New Roman" w:hAnsi="Times New Roman"/>
          <w:color w:val="000000"/>
          <w:sz w:val="28"/>
          <w:lang w:val="ru-RU"/>
        </w:rPr>
        <w:t>ь построения модели индивидуального безопасного поведения на основе понимания необходимости ведения здорового образа жизни, причин, механизмов возникновения и возможных последствий различных опасных и чрезвычайных ситуаций, знаний и умений применять необхо</w:t>
      </w:r>
      <w:r w:rsidRPr="003F225A">
        <w:rPr>
          <w:rFonts w:ascii="Times New Roman" w:hAnsi="Times New Roman"/>
          <w:color w:val="000000"/>
          <w:sz w:val="28"/>
          <w:lang w:val="ru-RU"/>
        </w:rPr>
        <w:t>димые средства и приемы рационального и безопасного поведения при их проявлении;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сформированность активной жизненной позиции, осознанное понимание значимости личного безопасного поведения в интересах безопасности личности, общества и государства; знание и </w:t>
      </w:r>
      <w:r w:rsidRPr="003F225A">
        <w:rPr>
          <w:rFonts w:ascii="Times New Roman" w:hAnsi="Times New Roman"/>
          <w:color w:val="000000"/>
          <w:sz w:val="28"/>
          <w:lang w:val="ru-RU"/>
        </w:rPr>
        <w:t>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природного, техногенного и социального характера.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t>МЕСТО ПРЕДМЕТА В УЧЕБНОМ ПЛАНЕ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В целях обеспечения индивидуа</w:t>
      </w:r>
      <w:r w:rsidRPr="003F225A">
        <w:rPr>
          <w:rFonts w:ascii="Times New Roman" w:hAnsi="Times New Roman"/>
          <w:color w:val="000000"/>
          <w:sz w:val="28"/>
          <w:lang w:val="ru-RU"/>
        </w:rPr>
        <w:t>льных потребностей обучающихся в формировании культуры безопасности жизнедеятельности на основе расширения знаний и умений, углубленного понимания значимости безопасного поведения в условиях опасных и чрезвычайных ситуаций для личности, общества и государс</w:t>
      </w:r>
      <w:r w:rsidRPr="003F225A">
        <w:rPr>
          <w:rFonts w:ascii="Times New Roman" w:hAnsi="Times New Roman"/>
          <w:color w:val="000000"/>
          <w:sz w:val="28"/>
          <w:lang w:val="ru-RU"/>
        </w:rPr>
        <w:t>тва, ОБЗР может изучаться в 5 - 7 классах из расчета 1 час в неделю за счет использования части учебного плана, формируемого участниками образовательных отношений (всего 102 часа).</w:t>
      </w:r>
      <w:proofErr w:type="gramEnd"/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ОБЗР в 8 - 9 классах, соста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вляет 68 часов, по 1 часу в неделю за счет обязательной части учебного плана основного общего образования. 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</w:t>
      </w:r>
      <w:r w:rsidRPr="003F225A">
        <w:rPr>
          <w:rFonts w:ascii="Times New Roman" w:hAnsi="Times New Roman"/>
          <w:color w:val="000000"/>
          <w:sz w:val="28"/>
          <w:lang w:val="ru-RU"/>
        </w:rPr>
        <w:t>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:rsidR="004C4EF6" w:rsidRPr="003F225A" w:rsidRDefault="004C4EF6">
      <w:pPr>
        <w:rPr>
          <w:lang w:val="ru-RU"/>
        </w:rPr>
        <w:sectPr w:rsidR="004C4EF6" w:rsidRPr="003F225A">
          <w:pgSz w:w="11906" w:h="16383"/>
          <w:pgMar w:top="1134" w:right="850" w:bottom="1134" w:left="1701" w:header="720" w:footer="720" w:gutter="0"/>
          <w:cols w:space="720"/>
        </w:sectPr>
      </w:pPr>
    </w:p>
    <w:p w:rsidR="004C4EF6" w:rsidRPr="003F225A" w:rsidRDefault="0051151F">
      <w:pPr>
        <w:spacing w:after="0" w:line="264" w:lineRule="auto"/>
        <w:ind w:left="120"/>
        <w:jc w:val="both"/>
        <w:rPr>
          <w:lang w:val="ru-RU"/>
        </w:rPr>
      </w:pPr>
      <w:bookmarkStart w:id="1" w:name="block-105301425"/>
      <w:bookmarkEnd w:id="0"/>
      <w:r w:rsidRPr="003F225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4C4EF6" w:rsidRPr="003F225A" w:rsidRDefault="004C4EF6">
      <w:pPr>
        <w:spacing w:after="0" w:line="120" w:lineRule="auto"/>
        <w:ind w:left="120"/>
        <w:jc w:val="both"/>
        <w:rPr>
          <w:lang w:val="ru-RU"/>
        </w:rPr>
      </w:pP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</w:t>
      </w:r>
      <w:r w:rsidRPr="003F225A">
        <w:rPr>
          <w:rFonts w:ascii="Times New Roman" w:hAnsi="Times New Roman"/>
          <w:b/>
          <w:color w:val="000000"/>
          <w:sz w:val="28"/>
          <w:lang w:val="ru-RU"/>
        </w:rPr>
        <w:t>ная подготовка»: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фундаментальные ценности и принципы, формирующие основы российского общества, безопасности страны, закрепленные в Конституции Российской Федерации;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стратегия национальной безопасности, национальные интересы и угрозы национальной безопаснос</w:t>
      </w:r>
      <w:r w:rsidRPr="003F225A">
        <w:rPr>
          <w:rFonts w:ascii="Times New Roman" w:hAnsi="Times New Roman"/>
          <w:color w:val="000000"/>
          <w:sz w:val="28"/>
          <w:lang w:val="ru-RU"/>
        </w:rPr>
        <w:t>ти;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чрезвычайные ситуации природного, техногенного и биолого-социального характера;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современная армия, воинская обязанность и военная служба, добровольная и обязательная подготовка к службе в армии;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Вооруженных Сил Российск</w:t>
      </w:r>
      <w:r w:rsidRPr="003F225A">
        <w:rPr>
          <w:rFonts w:ascii="Times New Roman" w:hAnsi="Times New Roman"/>
          <w:color w:val="000000"/>
          <w:sz w:val="28"/>
          <w:lang w:val="ru-RU"/>
        </w:rPr>
        <w:t>ой Федерации;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этапы становления современных Вооруженных Сил Российской Федерации;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основные направления подготовки к военной службе;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организационная структура Вооруженных Сил Российской Федерации;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функции и основные задачи современных Вооруженных Сил Россий</w:t>
      </w:r>
      <w:r w:rsidRPr="003F225A">
        <w:rPr>
          <w:rFonts w:ascii="Times New Roman" w:hAnsi="Times New Roman"/>
          <w:color w:val="000000"/>
          <w:sz w:val="28"/>
          <w:lang w:val="ru-RU"/>
        </w:rPr>
        <w:t>ской Федерации;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особенности видов и родов войск Вооруженных Сил Российской Федерации;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воинские символы современных Вооруженных Сил Российской Федерации;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виды, назначение и тактико-технические характеристики основных образцов вооружения и военной техники ви</w:t>
      </w:r>
      <w:r w:rsidRPr="003F225A">
        <w:rPr>
          <w:rFonts w:ascii="Times New Roman" w:hAnsi="Times New Roman"/>
          <w:color w:val="000000"/>
          <w:sz w:val="28"/>
          <w:lang w:val="ru-RU"/>
        </w:rPr>
        <w:t>дов и родов войск Вооруженных Сил Российской Федерации (мотострелковых и танковых войск, ракетных войск и артиллерии, противовоздушной обороны);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организационно-штатная структура и боевые возможности отделения, задачи отделения в различных видах боя;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состав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, назначение, характеристики, порядок размещения современных средств индивидуальной </w:t>
      </w:r>
      <w:proofErr w:type="spellStart"/>
      <w:r w:rsidRPr="003F225A">
        <w:rPr>
          <w:rFonts w:ascii="Times New Roman" w:hAnsi="Times New Roman"/>
          <w:color w:val="000000"/>
          <w:sz w:val="28"/>
          <w:lang w:val="ru-RU"/>
        </w:rPr>
        <w:t>бронезащиты</w:t>
      </w:r>
      <w:proofErr w:type="spell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и экипировки военнослужащего;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вооружение мотострелкового отделения, назначение и тактико-технические характеристики основных видов стрелкового оружия (автомат К</w:t>
      </w:r>
      <w:r w:rsidRPr="003F225A">
        <w:rPr>
          <w:rFonts w:ascii="Times New Roman" w:hAnsi="Times New Roman"/>
          <w:color w:val="000000"/>
          <w:sz w:val="28"/>
          <w:lang w:val="ru-RU"/>
        </w:rPr>
        <w:t>алашникова АК-74, ручной пулемет Калашникова (РПК), ручной противотанковый гранатомет РПГ-7В, снайперская винтовка Драгунова (СВД);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назначение и тактико-технические характеристики основных видов ручных гранат (наступательная ручная граната РГД-5, ручная </w:t>
      </w:r>
      <w:r w:rsidRPr="003F225A">
        <w:rPr>
          <w:rFonts w:ascii="Times New Roman" w:hAnsi="Times New Roman"/>
          <w:color w:val="000000"/>
          <w:sz w:val="28"/>
          <w:lang w:val="ru-RU"/>
        </w:rPr>
        <w:t>оборонительная граната Ф-1, ручная граната оборонительная (РГО), ручная граната наступательная (РГН);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обнаружении самодельных взрывных устройств и мин ловушек;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правила поведения в зоне вооруженного конфликта;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история созда</w:t>
      </w:r>
      <w:r w:rsidRPr="003F225A">
        <w:rPr>
          <w:rFonts w:ascii="Times New Roman" w:hAnsi="Times New Roman"/>
          <w:color w:val="000000"/>
          <w:sz w:val="28"/>
          <w:lang w:val="ru-RU"/>
        </w:rPr>
        <w:t>ния общевоинских уставов;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этапы становления современных общевоинских уставов;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общевоинские уставы Вооруженных Сил Российской Федерации, их состав и основные понятия, определяющие повседневную жизнедеятельность войск;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сущность единоначалия;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командиры (начал</w:t>
      </w:r>
      <w:r w:rsidRPr="003F225A">
        <w:rPr>
          <w:rFonts w:ascii="Times New Roman" w:hAnsi="Times New Roman"/>
          <w:color w:val="000000"/>
          <w:sz w:val="28"/>
          <w:lang w:val="ru-RU"/>
        </w:rPr>
        <w:t>ьники) и подчиненные;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старшие и младшие;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приказ (приказание), порядок его отдачи и выполнения;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воинские звания и военная форма одежды;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воинская дисциплина, ее сущность и значение;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обязанности военнослужащих по соблюдению требований воинской дисциплины;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спо</w:t>
      </w:r>
      <w:r w:rsidRPr="003F225A">
        <w:rPr>
          <w:rFonts w:ascii="Times New Roman" w:hAnsi="Times New Roman"/>
          <w:color w:val="000000"/>
          <w:sz w:val="28"/>
          <w:lang w:val="ru-RU"/>
        </w:rPr>
        <w:t>собы достижения воинской дисциплины;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положения Строевого устава;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обязанности военнослужащих перед построением и в строю;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строевые приемы и движение без оружия, строевая стойка, выполнение команд «Становись», «Равняйсь», «Смирно», «Вольно», «Заправиться», «</w:t>
      </w:r>
      <w:r w:rsidRPr="003F225A">
        <w:rPr>
          <w:rFonts w:ascii="Times New Roman" w:hAnsi="Times New Roman"/>
          <w:color w:val="000000"/>
          <w:sz w:val="28"/>
          <w:lang w:val="ru-RU"/>
        </w:rPr>
        <w:t>Отставить», «Головные уборы</w:t>
      </w:r>
      <w:proofErr w:type="gramEnd"/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(головной убор) - снять (надеть)», повороты на месте;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понятие «первая помощь» и обязанность по ее оказанию, универсальный алгоритм оказания первой помощи;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первая помощь при отсутствии сознания, остановке дыхания и кровообращения</w:t>
      </w:r>
      <w:r w:rsidRPr="003F225A">
        <w:rPr>
          <w:rFonts w:ascii="Times New Roman" w:hAnsi="Times New Roman"/>
          <w:color w:val="000000"/>
          <w:sz w:val="28"/>
          <w:lang w:val="ru-RU"/>
        </w:rPr>
        <w:t>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первая помощь при наружных кровотечениях;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первая помощь при попадании инородного тела в верхние дыхательные пути;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первая помощь при травмах различных областей тела;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первая помощь при ожогах, эффектах воздействия высоких температур, теплового излучения, </w:t>
      </w:r>
      <w:r w:rsidRPr="003F225A">
        <w:rPr>
          <w:rFonts w:ascii="Times New Roman" w:hAnsi="Times New Roman"/>
          <w:color w:val="000000"/>
          <w:sz w:val="28"/>
          <w:lang w:val="ru-RU"/>
        </w:rPr>
        <w:t>отморожениях и других эффектах воздействия низких температур;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lastRenderedPageBreak/>
        <w:t>первая помощь при отравлениях и поражениях боевыми отравляющими веществами, при воздействии факторов радиационной, химической и биологической природы, комбинированном воздействии поражающих факт</w:t>
      </w:r>
      <w:r w:rsidRPr="003F225A">
        <w:rPr>
          <w:rFonts w:ascii="Times New Roman" w:hAnsi="Times New Roman"/>
          <w:color w:val="000000"/>
          <w:sz w:val="28"/>
          <w:lang w:val="ru-RU"/>
        </w:rPr>
        <w:t>оров оружия, основанного на новых физических принципах;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первая помощь при укусах змей и ядовитых насекомых;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первая помощь при утоплении;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первая помощь при острых психогенных реакциях на стресс (острые реакции боевого стресса);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назначение и состав аптечек </w:t>
      </w:r>
      <w:r w:rsidRPr="003F225A">
        <w:rPr>
          <w:rFonts w:ascii="Times New Roman" w:hAnsi="Times New Roman"/>
          <w:color w:val="000000"/>
          <w:sz w:val="28"/>
          <w:lang w:val="ru-RU"/>
        </w:rPr>
        <w:t>первой помощи;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порядок действий при оказании первой помощи в различных ситуациях, приемы психологической поддержки пострадавшего;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автономные условия, их особенности и опасности, правила подготовки к длительному автономному существованию;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порядок действий п</w:t>
      </w:r>
      <w:r w:rsidRPr="003F225A">
        <w:rPr>
          <w:rFonts w:ascii="Times New Roman" w:hAnsi="Times New Roman"/>
          <w:color w:val="000000"/>
          <w:sz w:val="28"/>
          <w:lang w:val="ru-RU"/>
        </w:rPr>
        <w:t>ри автономном пребывании в природной среде;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правила ориентирования на местности, способы подачи сигналов бедствия.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безопасность жизнедеятельности: ключевые понятия и значение для человека;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чрезвычайные ситуаци</w:t>
      </w:r>
      <w:r w:rsidRPr="003F225A">
        <w:rPr>
          <w:rFonts w:ascii="Times New Roman" w:hAnsi="Times New Roman"/>
          <w:color w:val="000000"/>
          <w:sz w:val="28"/>
          <w:lang w:val="ru-RU"/>
        </w:rPr>
        <w:t>и природного, техногенного, биолого-социального характера;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угрозы военного времени, гражданская оборона, действия по сигналу «Внимание всем!»;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смысл понятий «опасность», «безопасность», «риск», «культура безопасности жизнедеятельности»;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источники и факторы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 опасности, их классификация;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общие принципы безопасного поведения;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понятия опасной и чрезвычайной ситуации, сходство и различия опасной и чрезвычайной ситуации;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механизм перерастания повседневной ситуации в чрезвычайную ситуацию, правила поведения в опасн</w:t>
      </w:r>
      <w:r w:rsidRPr="003F225A">
        <w:rPr>
          <w:rFonts w:ascii="Times New Roman" w:hAnsi="Times New Roman"/>
          <w:color w:val="000000"/>
          <w:sz w:val="28"/>
          <w:lang w:val="ru-RU"/>
        </w:rPr>
        <w:t>ых и чрезвычайных ситуациях;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быту и их классификация;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бытовые отравления и причины их возникновения;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правила комплектования и хранения домашней аптечки;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бытовые травмы и правила их предупреждения;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правила обращения с газовыми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 и электрическими приборами;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правила поведения в подъезде и лифте, а также при входе и выходе из них;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lastRenderedPageBreak/>
        <w:t>пожар и факторы его развития;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условия и причины возникновения пожаров, их возможные последствия;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первичные средства пожаротушения;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правила вызова экстренн</w:t>
      </w:r>
      <w:r w:rsidRPr="003F225A">
        <w:rPr>
          <w:rFonts w:ascii="Times New Roman" w:hAnsi="Times New Roman"/>
          <w:color w:val="000000"/>
          <w:sz w:val="28"/>
          <w:lang w:val="ru-RU"/>
        </w:rPr>
        <w:t>ых служб и порядок взаимодействия с ними, ответственность за ложные сообщения;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права, обязанности и ответственность граждан в области пожарной безопасности;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ситуации криминогенного характера;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правила поведения с малознакомыми людьми;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меры по предотвращению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 проникновения злоумышленников в дом, правила поведения при попытке проникновения в дом посторонних;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классификация аварийных ситуаций на коммунальных </w:t>
      </w: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системах</w:t>
      </w:r>
      <w:proofErr w:type="gram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жизнеобеспечения;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правила предупреждения возможных аварий на коммунальных </w:t>
      </w: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системах</w:t>
      </w:r>
      <w:proofErr w:type="gram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, порядок </w:t>
      </w:r>
      <w:r w:rsidRPr="003F225A">
        <w:rPr>
          <w:rFonts w:ascii="Times New Roman" w:hAnsi="Times New Roman"/>
          <w:color w:val="000000"/>
          <w:sz w:val="28"/>
          <w:lang w:val="ru-RU"/>
        </w:rPr>
        <w:t>действий при авариях на коммунальных системах;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правила дорожного движения и их значение;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условия обеспечения безопасности участников дорожного движения;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правила дорожного движения и дорожные знаки для пешеходов;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правила дорожного движения для пассажиров;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</w:t>
      </w:r>
      <w:r w:rsidRPr="003F225A">
        <w:rPr>
          <w:rFonts w:ascii="Times New Roman" w:hAnsi="Times New Roman"/>
          <w:color w:val="000000"/>
          <w:sz w:val="28"/>
          <w:lang w:val="ru-RU"/>
        </w:rPr>
        <w:t>бязанности пассажиров маршрутных транспортных средств, ремень безопасности и правила его применения;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порядок действий пассажиров в маршрутных транспортных средствах при опасных и чрезвычайных ситуациях;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правила поведения пассажира мотоцикла;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правила </w:t>
      </w:r>
      <w:r w:rsidRPr="003F225A">
        <w:rPr>
          <w:rFonts w:ascii="Times New Roman" w:hAnsi="Times New Roman"/>
          <w:color w:val="000000"/>
          <w:sz w:val="28"/>
          <w:lang w:val="ru-RU"/>
        </w:rPr>
        <w:t>дорожного движения для водителя велосипеда, мопеда и иных средств индивидуальной мобильности;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дорожные знаки для водителя велосипеда, сигналы велосипедиста;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правила подготовки велосипеда к пользованию;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дорожно-транспортные происшествия и причины их возникн</w:t>
      </w:r>
      <w:r w:rsidRPr="003F225A">
        <w:rPr>
          <w:rFonts w:ascii="Times New Roman" w:hAnsi="Times New Roman"/>
          <w:color w:val="000000"/>
          <w:sz w:val="28"/>
          <w:lang w:val="ru-RU"/>
        </w:rPr>
        <w:t>овения;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основные факторы риска возникновения дорожно-транспортных происшествий;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порядок действий очевидца дорожно-транспортного происшествия;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порядок действий при пожаре на транспорте;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особенности различных видов транспорта (внеуличного, железнодорожного, </w:t>
      </w:r>
      <w:r w:rsidRPr="003F225A">
        <w:rPr>
          <w:rFonts w:ascii="Times New Roman" w:hAnsi="Times New Roman"/>
          <w:color w:val="000000"/>
          <w:sz w:val="28"/>
          <w:lang w:val="ru-RU"/>
        </w:rPr>
        <w:t>водного, воздушного);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обязанности и порядок действий пассажиров при различных происшествиях на отдельных видах транспорта, в том числе вызванных террористическим актом;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lastRenderedPageBreak/>
        <w:t>приемы и правила оказания первой помощи при различных травмах в результате чрезвычайных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 ситуаций на транспорте;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общественные места и их характеристики, потенциальные источники опасности в общественных местах;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правила вызова экстренных служб и порядок взаимодействия с ними;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массовые мероприятия и правила подготовки к ним;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порядок действий при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 беспорядках в местах массового пребывания людей;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порядок действий при попадании в толпу и давку;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порядок действий при обнаружении угрозы возникновения пожара;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порядок действий при эвакуации из общественных мест и зданий;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опасности деструктивного и антиобщ</w:t>
      </w:r>
      <w:r w:rsidRPr="003F225A">
        <w:rPr>
          <w:rFonts w:ascii="Times New Roman" w:hAnsi="Times New Roman"/>
          <w:color w:val="000000"/>
          <w:sz w:val="28"/>
          <w:lang w:val="ru-RU"/>
        </w:rPr>
        <w:t>ественного характера в общественных местах, порядок действий при их возникновении;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порядок действий при взаимодействии с правоохранительными органами;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 и их классификация;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опасности в природной среде: дикие животные, змеи, </w:t>
      </w:r>
      <w:r w:rsidRPr="003F225A">
        <w:rPr>
          <w:rFonts w:ascii="Times New Roman" w:hAnsi="Times New Roman"/>
          <w:color w:val="000000"/>
          <w:sz w:val="28"/>
          <w:lang w:val="ru-RU"/>
        </w:rPr>
        <w:t>насекомые и паукообразные, ядовитые грибы и растения;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природные пожары, их виды и опасности, факторы и причины их возникновения, порядок действий при нахождении в зоне природного пожара;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горах;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снежные лавины, их характерист</w:t>
      </w:r>
      <w:r w:rsidRPr="003F225A">
        <w:rPr>
          <w:rFonts w:ascii="Times New Roman" w:hAnsi="Times New Roman"/>
          <w:color w:val="000000"/>
          <w:sz w:val="28"/>
          <w:lang w:val="ru-RU"/>
        </w:rPr>
        <w:t>ики и опасности, порядок действий, необходимый для снижения риска попадания в лавину;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камнепады, их характеристики и опасности, порядок действий, необходимых для снижения риска попадания под камнепад;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сели, их характеристики и опасности, порядок действий п</w:t>
      </w:r>
      <w:r w:rsidRPr="003F225A">
        <w:rPr>
          <w:rFonts w:ascii="Times New Roman" w:hAnsi="Times New Roman"/>
          <w:color w:val="000000"/>
          <w:sz w:val="28"/>
          <w:lang w:val="ru-RU"/>
        </w:rPr>
        <w:t>ри попадании в зону селя;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оползни, их характеристики и опасности, порядок действий при начале оползня;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общие правила безопасного поведения на </w:t>
      </w: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водоемах</w:t>
      </w:r>
      <w:proofErr w:type="gramEnd"/>
      <w:r w:rsidRPr="003F225A">
        <w:rPr>
          <w:rFonts w:ascii="Times New Roman" w:hAnsi="Times New Roman"/>
          <w:color w:val="000000"/>
          <w:sz w:val="28"/>
          <w:lang w:val="ru-RU"/>
        </w:rPr>
        <w:t>, правила купания на оборудованных и необорудованных пляжах;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порядок действий при обнаружении тонущего чел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овека; правила поведения при нахождении на </w:t>
      </w:r>
      <w:proofErr w:type="spellStart"/>
      <w:r w:rsidRPr="003F225A">
        <w:rPr>
          <w:rFonts w:ascii="Times New Roman" w:hAnsi="Times New Roman"/>
          <w:color w:val="000000"/>
          <w:sz w:val="28"/>
          <w:lang w:val="ru-RU"/>
        </w:rPr>
        <w:t>плавсредствах</w:t>
      </w:r>
      <w:proofErr w:type="spellEnd"/>
      <w:r w:rsidRPr="003F225A">
        <w:rPr>
          <w:rFonts w:ascii="Times New Roman" w:hAnsi="Times New Roman"/>
          <w:color w:val="000000"/>
          <w:sz w:val="28"/>
          <w:lang w:val="ru-RU"/>
        </w:rPr>
        <w:t>; правила поведения при нахождении на льду, порядок действий при обнаружении человека в полынье;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наводнения, их характеристики и опасности, порядок действий при наводнении;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lastRenderedPageBreak/>
        <w:t>цунами, их характеристики и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 опасности, порядок действий при нахождении в зоне цунами;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ураганы, смерчи, их характеристики и опасности, порядок действий при ураганах, бурях и смерчах;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грозы, их характеристики и опасности, порядок действий при попадании в грозу;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землетрясения и изверже</w:t>
      </w:r>
      <w:r w:rsidRPr="003F225A">
        <w:rPr>
          <w:rFonts w:ascii="Times New Roman" w:hAnsi="Times New Roman"/>
          <w:color w:val="000000"/>
          <w:sz w:val="28"/>
          <w:lang w:val="ru-RU"/>
        </w:rPr>
        <w:t>ния вулканов, их характеристики и опасности, порядок действий при землетрясении, в том числе при попадании под завал, при нахождении в зоне извержения вулкана;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опасных ситуациях с домашними и дикими животными;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смысл понятий </w:t>
      </w:r>
      <w:r w:rsidRPr="003F225A">
        <w:rPr>
          <w:rFonts w:ascii="Times New Roman" w:hAnsi="Times New Roman"/>
          <w:color w:val="000000"/>
          <w:sz w:val="28"/>
          <w:lang w:val="ru-RU"/>
        </w:rPr>
        <w:t>«экология» и «экологическая культура», значение экологии для устойчивого развития общества;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неблагоприятной экологической обстановке;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современные молодежные увлечения и опасности, связанные с ними, правила безопасного пове</w:t>
      </w:r>
      <w:r w:rsidRPr="003F225A">
        <w:rPr>
          <w:rFonts w:ascii="Times New Roman" w:hAnsi="Times New Roman"/>
          <w:color w:val="000000"/>
          <w:sz w:val="28"/>
          <w:lang w:val="ru-RU"/>
        </w:rPr>
        <w:t>дения;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понятие «цифровая среда», ее характеристики и примеры информационных и компьютерных угроз, положительные возможности цифровой среды;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риски и угрозы при использовании Интернета;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общие принципы безопасного поведения, необходимые для предупреждения воз</w:t>
      </w:r>
      <w:r w:rsidRPr="003F225A">
        <w:rPr>
          <w:rFonts w:ascii="Times New Roman" w:hAnsi="Times New Roman"/>
          <w:color w:val="000000"/>
          <w:sz w:val="28"/>
          <w:lang w:val="ru-RU"/>
        </w:rPr>
        <w:t>никновения опасных ситуаций в личном цифровом пространстве;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правила </w:t>
      </w:r>
      <w:proofErr w:type="spellStart"/>
      <w:r w:rsidRPr="003F225A">
        <w:rPr>
          <w:rFonts w:ascii="Times New Roman" w:hAnsi="Times New Roman"/>
          <w:color w:val="000000"/>
          <w:sz w:val="28"/>
          <w:lang w:val="ru-RU"/>
        </w:rPr>
        <w:t>кибергигиены</w:t>
      </w:r>
      <w:proofErr w:type="spellEnd"/>
      <w:r w:rsidRPr="003F225A">
        <w:rPr>
          <w:rFonts w:ascii="Times New Roman" w:hAnsi="Times New Roman"/>
          <w:color w:val="000000"/>
          <w:sz w:val="28"/>
          <w:lang w:val="ru-RU"/>
        </w:rPr>
        <w:t>, необходимые для предупреждения возникновения опасных ситуаций в цифровой среде;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основные виды опасного и запрещенного </w:t>
      </w:r>
      <w:proofErr w:type="spellStart"/>
      <w:r w:rsidRPr="003F225A">
        <w:rPr>
          <w:rFonts w:ascii="Times New Roman" w:hAnsi="Times New Roman"/>
          <w:color w:val="000000"/>
          <w:sz w:val="28"/>
          <w:lang w:val="ru-RU"/>
        </w:rPr>
        <w:t>контента</w:t>
      </w:r>
      <w:proofErr w:type="spell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в Интернете и его признаки, приемы распознавани</w:t>
      </w:r>
      <w:r w:rsidRPr="003F225A">
        <w:rPr>
          <w:rFonts w:ascii="Times New Roman" w:hAnsi="Times New Roman"/>
          <w:color w:val="000000"/>
          <w:sz w:val="28"/>
          <w:lang w:val="ru-RU"/>
        </w:rPr>
        <w:t>я опасностей при использовании Интернета;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противоправные действия в Интернете;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правила цифрового поведения, необходимого для снижения рисков и угроз при использовании Интернета;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деструктивные течения в Интернете, их признаки и опасности, правила безопасног</w:t>
      </w:r>
      <w:r w:rsidRPr="003F225A">
        <w:rPr>
          <w:rFonts w:ascii="Times New Roman" w:hAnsi="Times New Roman"/>
          <w:color w:val="000000"/>
          <w:sz w:val="28"/>
          <w:lang w:val="ru-RU"/>
        </w:rPr>
        <w:t>о использования Интернета по предотвращению рисков и угроз вовлечения в различную деструктивную деятельность;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смысл понятий «здоровье», «здоровый образ жизни», «психическое здоровье», «психологическое благополучие», «здоровье», «охрана здоровья», «здоровый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 образ жизни», «лечение», «профилактика»;</w:t>
      </w:r>
      <w:proofErr w:type="gramEnd"/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lastRenderedPageBreak/>
        <w:t>факторы, влияющие на здоровье человека, опасность вредных привычек;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составляющие здорового образа жизни: сон, питание, физическая активность, психологическое благополучие;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понятие «инфекционные заболевания», </w:t>
      </w:r>
      <w:r w:rsidRPr="003F225A">
        <w:rPr>
          <w:rFonts w:ascii="Times New Roman" w:hAnsi="Times New Roman"/>
          <w:color w:val="000000"/>
          <w:sz w:val="28"/>
          <w:lang w:val="ru-RU"/>
        </w:rPr>
        <w:t>причины их возникновения;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механизм распространения инфекционных заболеваний, меры их профилактики и защиты от них;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понятие «неинфекционные заболевания» и их классификация, факторы риска неинфекционных заболеваний;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заболеван</w:t>
      </w:r>
      <w:r w:rsidRPr="003F225A">
        <w:rPr>
          <w:rFonts w:ascii="Times New Roman" w:hAnsi="Times New Roman"/>
          <w:color w:val="000000"/>
          <w:sz w:val="28"/>
          <w:lang w:val="ru-RU"/>
        </w:rPr>
        <w:t>ий и защиты от них;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стресс и его влияние на человека, меры профилактики стресса, способы </w:t>
      </w:r>
      <w:proofErr w:type="spellStart"/>
      <w:r w:rsidRPr="003F225A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эмоциональных состояний;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роль вакцинации, национальный календарь профилактических прививок;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вакцинация по эпидемиологическим показаниям;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факторы риска во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зникновения </w:t>
      </w:r>
      <w:proofErr w:type="spellStart"/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сердечно-сосудистых</w:t>
      </w:r>
      <w:proofErr w:type="spellEnd"/>
      <w:proofErr w:type="gram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заболеваний;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факторы риска возникновения онкологических заболеваний;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факторы риска возникновения заболеваний дыхательной системы;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факторы риска возникновения эндокринных заболеваний;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</w:t>
      </w:r>
      <w:r w:rsidRPr="003F225A">
        <w:rPr>
          <w:rFonts w:ascii="Times New Roman" w:hAnsi="Times New Roman"/>
          <w:color w:val="000000"/>
          <w:sz w:val="28"/>
          <w:lang w:val="ru-RU"/>
        </w:rPr>
        <w:t>ний;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роль диспансеризации в профилактике неинфекционных заболеваний;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психическое здоровье и п</w:t>
      </w:r>
      <w:r w:rsidRPr="003F225A">
        <w:rPr>
          <w:rFonts w:ascii="Times New Roman" w:hAnsi="Times New Roman"/>
          <w:color w:val="000000"/>
          <w:sz w:val="28"/>
          <w:lang w:val="ru-RU"/>
        </w:rPr>
        <w:t>сихологическое благополучие;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критерии психического здоровья и психологического благополучия;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основные факторы, влияющие на психическое здоровье и психологическое благополучие;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основные направления сохранения и укрепления психического здоровья (раннее</w:t>
      </w:r>
      <w:proofErr w:type="gramEnd"/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выявл</w:t>
      </w:r>
      <w:r w:rsidRPr="003F225A">
        <w:rPr>
          <w:rFonts w:ascii="Times New Roman" w:hAnsi="Times New Roman"/>
          <w:color w:val="000000"/>
          <w:sz w:val="28"/>
          <w:lang w:val="ru-RU"/>
        </w:rPr>
        <w:t>ение психических расстройств; минимизация влияния хронического стресса: оптимизация условий жизни, работы, учебы; профилактика злоупотребления алкоголя и употребления наркотических средств; помощь людям, перенесшим психотравмирующую ситуацию);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меры, направ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ленные на сохранение и укрепление </w:t>
      </w: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психического</w:t>
      </w:r>
      <w:proofErr w:type="gram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здоровья;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понятия «экстремизм» и «терроризм», их содержание, причины, возможные варианты проявления и последствия;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lastRenderedPageBreak/>
        <w:t>цели и формы проявления террористических актов, их последствия, уровни террористической опасно</w:t>
      </w:r>
      <w:r w:rsidRPr="003F225A">
        <w:rPr>
          <w:rFonts w:ascii="Times New Roman" w:hAnsi="Times New Roman"/>
          <w:color w:val="000000"/>
          <w:sz w:val="28"/>
          <w:lang w:val="ru-RU"/>
        </w:rPr>
        <w:t>сти;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основы общественно-государственной системы противодействия экстремизму и терроризму, </w:t>
      </w:r>
      <w:proofErr w:type="spellStart"/>
      <w:r w:rsidRPr="003F225A">
        <w:rPr>
          <w:rFonts w:ascii="Times New Roman" w:hAnsi="Times New Roman"/>
          <w:color w:val="000000"/>
          <w:sz w:val="28"/>
          <w:lang w:val="ru-RU"/>
        </w:rPr>
        <w:t>контртеррористическая</w:t>
      </w:r>
      <w:proofErr w:type="spell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операция и ее цели;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признаки вовлечения в террористическую деятельность, правила антитеррористического поведения;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признаки угроз и подготовки ра</w:t>
      </w:r>
      <w:r w:rsidRPr="003F225A">
        <w:rPr>
          <w:rFonts w:ascii="Times New Roman" w:hAnsi="Times New Roman"/>
          <w:color w:val="000000"/>
          <w:sz w:val="28"/>
          <w:lang w:val="ru-RU"/>
        </w:rPr>
        <w:t>зличных форм терактов, порядок действий при их обнаружении;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случае теракта (нападение террористов и попытка захвата заложников, попадание в заложники, огневой налет, наезд транспортного средства, подрыв взрывного устройства)</w:t>
      </w:r>
      <w:r w:rsidRPr="003F225A">
        <w:rPr>
          <w:rFonts w:ascii="Times New Roman" w:hAnsi="Times New Roman"/>
          <w:color w:val="000000"/>
          <w:sz w:val="28"/>
          <w:lang w:val="ru-RU"/>
        </w:rPr>
        <w:t>;</w:t>
      </w:r>
    </w:p>
    <w:p w:rsidR="004C4EF6" w:rsidRPr="003F225A" w:rsidRDefault="0051151F">
      <w:pPr>
        <w:spacing w:after="0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опасных и чрезвычайных ситуациях характерных для региона проживания.</w:t>
      </w:r>
    </w:p>
    <w:p w:rsidR="004C4EF6" w:rsidRPr="003F225A" w:rsidRDefault="004C4EF6">
      <w:pPr>
        <w:rPr>
          <w:lang w:val="ru-RU"/>
        </w:rPr>
        <w:sectPr w:rsidR="004C4EF6" w:rsidRPr="003F225A">
          <w:pgSz w:w="11906" w:h="16383"/>
          <w:pgMar w:top="1134" w:right="850" w:bottom="1134" w:left="1701" w:header="720" w:footer="720" w:gutter="0"/>
          <w:cols w:space="720"/>
        </w:sectPr>
      </w:pPr>
    </w:p>
    <w:p w:rsidR="004C4EF6" w:rsidRPr="003F225A" w:rsidRDefault="004C4EF6">
      <w:pPr>
        <w:spacing w:after="0"/>
        <w:ind w:left="120"/>
        <w:rPr>
          <w:lang w:val="ru-RU"/>
        </w:rPr>
      </w:pPr>
      <w:bookmarkStart w:id="2" w:name="block-105301426"/>
      <w:bookmarkEnd w:id="1"/>
    </w:p>
    <w:p w:rsidR="004C4EF6" w:rsidRPr="003F225A" w:rsidRDefault="0051151F">
      <w:pPr>
        <w:spacing w:after="0" w:line="264" w:lineRule="auto"/>
        <w:ind w:left="120"/>
        <w:jc w:val="both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4C4EF6" w:rsidRPr="003F225A" w:rsidRDefault="004C4EF6">
      <w:pPr>
        <w:spacing w:after="0" w:line="264" w:lineRule="auto"/>
        <w:ind w:left="120"/>
        <w:jc w:val="both"/>
        <w:rPr>
          <w:lang w:val="ru-RU"/>
        </w:rPr>
      </w:pPr>
    </w:p>
    <w:p w:rsidR="004C4EF6" w:rsidRPr="003F225A" w:rsidRDefault="0051151F">
      <w:pPr>
        <w:spacing w:after="0"/>
        <w:ind w:left="120"/>
        <w:jc w:val="both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результаты, формируемые в ходе изучения учебного предмета ОБЗР, должны </w:t>
      </w:r>
      <w:r w:rsidRPr="003F225A">
        <w:rPr>
          <w:rFonts w:ascii="Times New Roman" w:hAnsi="Times New Roman"/>
          <w:color w:val="000000"/>
          <w:sz w:val="28"/>
          <w:lang w:val="ru-RU"/>
        </w:rPr>
        <w:t>отражать готовность обучающихся руководствоваться системой позитивных ценностных ориентаций и расширение опыта деятельности на ее основе.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ОБЗР включают: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сти в поликультурном и </w:t>
      </w:r>
      <w:proofErr w:type="spellStart"/>
      <w:r w:rsidRPr="003F225A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достижениям своей Родины - России, к науке, искусству, спорту, 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технологиям, боевым подвигам и трудовым достижениям народа; уважение к символам государства, государственным праздникам, историческому и природному наследию и памятникам, традициям разных народов, проживающих в родной стране; формирование чувства гордости </w:t>
      </w:r>
      <w:r w:rsidRPr="003F225A">
        <w:rPr>
          <w:rFonts w:ascii="Times New Roman" w:hAnsi="Times New Roman"/>
          <w:color w:val="000000"/>
          <w:sz w:val="28"/>
          <w:lang w:val="ru-RU"/>
        </w:rPr>
        <w:t>за свою Родину, ответственного отношения к выполнению конституционного долга - защите Отечества;</w:t>
      </w:r>
      <w:proofErr w:type="gramEnd"/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t>2) гражданское воспитание: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акти</w:t>
      </w:r>
      <w:r w:rsidRPr="003F225A">
        <w:rPr>
          <w:rFonts w:ascii="Times New Roman" w:hAnsi="Times New Roman"/>
          <w:color w:val="000000"/>
          <w:sz w:val="28"/>
          <w:lang w:val="ru-RU"/>
        </w:rPr>
        <w:t>вное участие в жизни семьи, организации, местного сообщества, родного края, страны;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понимание роли различных социальных институтов в жизни человека; представление об основных правах, свободах и обязанностях 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гражданина, социальных нормах и правилах межличностных отношений в поликультурном и </w:t>
      </w:r>
      <w:proofErr w:type="spellStart"/>
      <w:r w:rsidRPr="003F225A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обществе;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</w:t>
      </w:r>
      <w:r w:rsidRPr="003F225A">
        <w:rPr>
          <w:rFonts w:ascii="Times New Roman" w:hAnsi="Times New Roman"/>
          <w:color w:val="000000"/>
          <w:sz w:val="28"/>
          <w:lang w:val="ru-RU"/>
        </w:rPr>
        <w:t>опомощи, активное участие в самоуправлении в образовательной организации;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</w:t>
      </w:r>
      <w:proofErr w:type="spellStart"/>
      <w:r w:rsidRPr="003F225A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3F225A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сформированность активной жизненной позиции, умений и навыков личного участия в </w:t>
      </w:r>
      <w:r w:rsidRPr="003F225A">
        <w:rPr>
          <w:rFonts w:ascii="Times New Roman" w:hAnsi="Times New Roman"/>
          <w:color w:val="000000"/>
          <w:sz w:val="28"/>
          <w:lang w:val="ru-RU"/>
        </w:rPr>
        <w:t>обеспечении мер безопасности личности, общества и государства;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lastRenderedPageBreak/>
        <w:t>понимание и признание особой роли государства в обеспечении государственной и международной безопасности, обороны, осмысление роли государства и общества в решении задачи защиты населения от оп</w:t>
      </w:r>
      <w:r w:rsidRPr="003F225A">
        <w:rPr>
          <w:rFonts w:ascii="Times New Roman" w:hAnsi="Times New Roman"/>
          <w:color w:val="000000"/>
          <w:sz w:val="28"/>
          <w:lang w:val="ru-RU"/>
        </w:rPr>
        <w:t>асных и чрезвычайных ситуаций природного, техногенного и социального характера;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знание и понимание роли государства в противодействии основным вызовам современности: терроризму, экстремизму, незаконному распространению наркотических средств, неприятие любы</w:t>
      </w:r>
      <w:r w:rsidRPr="003F225A">
        <w:rPr>
          <w:rFonts w:ascii="Times New Roman" w:hAnsi="Times New Roman"/>
          <w:color w:val="000000"/>
          <w:sz w:val="28"/>
          <w:lang w:val="ru-RU"/>
        </w:rPr>
        <w:t>х форм экстремизма, дискриминации, формирование веротерпимости, уважительного и доброжелательного отношения к другому человеку, его мнению, развитие способности к конструктивному диалогу с другими людьми;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ориентация на </w:t>
      </w:r>
      <w:r w:rsidRPr="003F225A">
        <w:rPr>
          <w:rFonts w:ascii="Times New Roman" w:hAnsi="Times New Roman"/>
          <w:color w:val="000000"/>
          <w:sz w:val="28"/>
          <w:lang w:val="ru-RU"/>
        </w:rPr>
        <w:t>моральные ценности и нормы в ситуациях нравственного выбора;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готовность оценивать свое поведение и поступки, а также поведение и поступки других людей с позиции нравственных и правовых норм с учетом осознания последствий поступков;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активное неприятие асоци</w:t>
      </w:r>
      <w:r w:rsidRPr="003F225A">
        <w:rPr>
          <w:rFonts w:ascii="Times New Roman" w:hAnsi="Times New Roman"/>
          <w:color w:val="000000"/>
          <w:sz w:val="28"/>
          <w:lang w:val="ru-RU"/>
        </w:rPr>
        <w:t>альных поступков, свобода и ответственность личности в условиях индивидуального и общественного пространства;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развитие ответственного отношения к ведению здорового образа жизни, исключающего употребление наркотиков, алкоголя, курения и нанесение иного вред</w:t>
      </w:r>
      <w:r w:rsidRPr="003F225A">
        <w:rPr>
          <w:rFonts w:ascii="Times New Roman" w:hAnsi="Times New Roman"/>
          <w:color w:val="000000"/>
          <w:sz w:val="28"/>
          <w:lang w:val="ru-RU"/>
        </w:rPr>
        <w:t>а собственному здоровью и здоровью окружающих;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формирование личности безопасного типа, осознанного и ответственного отношения к личной безопасности и безопасности других людей;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формирование гармоничной личности, развитие способн</w:t>
      </w:r>
      <w:r w:rsidRPr="003F225A">
        <w:rPr>
          <w:rFonts w:ascii="Times New Roman" w:hAnsi="Times New Roman"/>
          <w:color w:val="000000"/>
          <w:sz w:val="28"/>
          <w:lang w:val="ru-RU"/>
        </w:rPr>
        <w:t>ости воспринимать, ценить и создавать прекрасное в повседневной жизни;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понимание взаимозависимости счастливого юношества и безопасного личного поведения в повседневной жизни;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</w:t>
      </w:r>
      <w:r w:rsidRPr="003F225A">
        <w:rPr>
          <w:rFonts w:ascii="Times New Roman" w:hAnsi="Times New Roman"/>
          <w:color w:val="000000"/>
          <w:sz w:val="28"/>
          <w:lang w:val="ru-RU"/>
        </w:rPr>
        <w:t>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 и стремление совершенствовать пути достижения индивидуального и коллективного благополучия;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формирование современной научной картины мира, понимание причин, механизмов возникновения и последствий распространенных </w:t>
      </w: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видов</w:t>
      </w:r>
      <w:proofErr w:type="gram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опасных и чрезвычайных ситуаций, кот</w:t>
      </w:r>
      <w:r w:rsidRPr="003F225A">
        <w:rPr>
          <w:rFonts w:ascii="Times New Roman" w:hAnsi="Times New Roman"/>
          <w:color w:val="000000"/>
          <w:sz w:val="28"/>
          <w:lang w:val="ru-RU"/>
        </w:rPr>
        <w:t>орые могут произойти во время пребывания в различных средах (бытовые условия, дорожное движение, общественные места и социум, природа, коммуникационные связи и каналы);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 и поступков, овладение способностью оценивать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пон</w:t>
      </w:r>
      <w:r w:rsidRPr="003F225A">
        <w:rPr>
          <w:rFonts w:ascii="Times New Roman" w:hAnsi="Times New Roman"/>
          <w:color w:val="000000"/>
          <w:sz w:val="28"/>
          <w:lang w:val="ru-RU"/>
        </w:rPr>
        <w:t>имание личностного смысла изучения учебного предмета ОБЗР, его значения для безопасной и продуктивной жизнедеятельности человека, общества и государства;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осознание ценности жизни;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</w:t>
      </w:r>
      <w:r w:rsidRPr="003F225A">
        <w:rPr>
          <w:rFonts w:ascii="Times New Roman" w:hAnsi="Times New Roman"/>
          <w:color w:val="000000"/>
          <w:sz w:val="28"/>
          <w:lang w:val="ru-RU"/>
        </w:rPr>
        <w:t>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</w:t>
      </w: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физическ</w:t>
      </w:r>
      <w:r w:rsidRPr="003F225A">
        <w:rPr>
          <w:rFonts w:ascii="Times New Roman" w:hAnsi="Times New Roman"/>
          <w:color w:val="000000"/>
          <w:sz w:val="28"/>
          <w:lang w:val="ru-RU"/>
        </w:rPr>
        <w:t>ого и психического здоровья;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соблюдение правил безопасности, в том числе навыков безопасного поведения в Интернете;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осмысливая собст</w:t>
      </w:r>
      <w:r w:rsidRPr="003F225A">
        <w:rPr>
          <w:rFonts w:ascii="Times New Roman" w:hAnsi="Times New Roman"/>
          <w:color w:val="000000"/>
          <w:sz w:val="28"/>
          <w:lang w:val="ru-RU"/>
        </w:rPr>
        <w:t>венный опыт и выстраивая дальнейшие цели;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умение </w:t>
      </w: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</w:t>
      </w:r>
      <w:proofErr w:type="gramEnd"/>
      <w:r w:rsidRPr="003F225A">
        <w:rPr>
          <w:rFonts w:ascii="Times New Roman" w:hAnsi="Times New Roman"/>
          <w:color w:val="000000"/>
          <w:sz w:val="28"/>
          <w:lang w:val="ru-RU"/>
        </w:rPr>
        <w:t>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свое и других людей, уметь управлять собственным эмоциональным состоянием;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</w:t>
      </w:r>
      <w:r w:rsidRPr="003F225A">
        <w:rPr>
          <w:rFonts w:ascii="Times New Roman" w:hAnsi="Times New Roman"/>
          <w:color w:val="000000"/>
          <w:sz w:val="28"/>
          <w:lang w:val="ru-RU"/>
        </w:rPr>
        <w:t>оего права на ошибку и такого же права другого человека;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организации, населенного пункта, родного края) технологической и социальной направленности, способн</w:t>
      </w:r>
      <w:r w:rsidRPr="003F225A">
        <w:rPr>
          <w:rFonts w:ascii="Times New Roman" w:hAnsi="Times New Roman"/>
          <w:color w:val="000000"/>
          <w:sz w:val="28"/>
          <w:lang w:val="ru-RU"/>
        </w:rPr>
        <w:t>ость инициировать, планировать и самостоятельно выполнять такого рода деятельность;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обучения на протяжени</w:t>
      </w:r>
      <w:r w:rsidRPr="003F225A">
        <w:rPr>
          <w:rFonts w:ascii="Times New Roman" w:hAnsi="Times New Roman"/>
          <w:color w:val="000000"/>
          <w:sz w:val="28"/>
          <w:lang w:val="ru-RU"/>
        </w:rPr>
        <w:t>и всей жизни для успешной профессиональной деятельности и развитие необходимых умений для этого;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готовность адаптироваться в профессиональной среде;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осознанный выбор и построение индивидуальной </w:t>
      </w:r>
      <w:r w:rsidRPr="003F225A">
        <w:rPr>
          <w:rFonts w:ascii="Times New Roman" w:hAnsi="Times New Roman"/>
          <w:color w:val="000000"/>
          <w:sz w:val="28"/>
          <w:lang w:val="ru-RU"/>
        </w:rPr>
        <w:t>траектории образования и жизненных планов с учетом личных и общественных интересов и потребностей;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укрепление ответственного отношения к учебе, способности применять меры и средства индивидуальной защиты, приемы рационального и безопасного поведения в опас</w:t>
      </w:r>
      <w:r w:rsidRPr="003F225A">
        <w:rPr>
          <w:rFonts w:ascii="Times New Roman" w:hAnsi="Times New Roman"/>
          <w:color w:val="000000"/>
          <w:sz w:val="28"/>
          <w:lang w:val="ru-RU"/>
        </w:rPr>
        <w:t>ных и чрезвычайных ситуациях;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овладение умениями оказывать первую помощь пострадавшим при потере сознания, остановке дыхания, наружных кровотечениях, попадании инородных тел в верхние дыхательные пути, травмах различных областей тела, ожогах, отморожениях,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 отравлениях;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установка на овладение знаниями и умениями предупреждения опасных и чрезвычайных ситуаций, во время пребывания в различных средах (в помещении, на улице, на природе, в общественных местах и на массовых мероприятиях, при коммуникации, при возд</w:t>
      </w:r>
      <w:r w:rsidRPr="003F225A">
        <w:rPr>
          <w:rFonts w:ascii="Times New Roman" w:hAnsi="Times New Roman"/>
          <w:color w:val="000000"/>
          <w:sz w:val="28"/>
          <w:lang w:val="ru-RU"/>
        </w:rPr>
        <w:t>ействии рисков культурной среды);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по</w:t>
      </w:r>
      <w:r w:rsidRPr="003F225A">
        <w:rPr>
          <w:rFonts w:ascii="Times New Roman" w:hAnsi="Times New Roman"/>
          <w:color w:val="000000"/>
          <w:sz w:val="28"/>
          <w:lang w:val="ru-RU"/>
        </w:rPr>
        <w:t>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осознание своей роли как гражданина и потребителя в условиях взаимосвязи природн</w:t>
      </w:r>
      <w:r w:rsidRPr="003F225A">
        <w:rPr>
          <w:rFonts w:ascii="Times New Roman" w:hAnsi="Times New Roman"/>
          <w:color w:val="000000"/>
          <w:sz w:val="28"/>
          <w:lang w:val="ru-RU"/>
        </w:rPr>
        <w:t>ой, технологической и социальной сред;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освоение основ экологической культуры, методов проектирования собственной безопасной жизнедеятельности с учетом природных, техногенных и с</w:t>
      </w:r>
      <w:r w:rsidRPr="003F225A">
        <w:rPr>
          <w:rFonts w:ascii="Times New Roman" w:hAnsi="Times New Roman"/>
          <w:color w:val="000000"/>
          <w:sz w:val="28"/>
          <w:lang w:val="ru-RU"/>
        </w:rPr>
        <w:t>оциальных рисков на территории проживания.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ОБЗР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</w:t>
      </w:r>
      <w:r w:rsidRPr="003F225A">
        <w:rPr>
          <w:rFonts w:ascii="Times New Roman" w:hAnsi="Times New Roman"/>
          <w:color w:val="000000"/>
          <w:sz w:val="28"/>
          <w:lang w:val="ru-RU"/>
        </w:rPr>
        <w:t>действия, регулятивные универсальные учебные действия, совместная деятельность.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логические действия: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(явлений);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</w:t>
      </w:r>
      <w:r w:rsidRPr="003F225A">
        <w:rPr>
          <w:rFonts w:ascii="Times New Roman" w:hAnsi="Times New Roman"/>
          <w:color w:val="000000"/>
          <w:sz w:val="28"/>
          <w:lang w:val="ru-RU"/>
        </w:rPr>
        <w:t>ак классификации, основания для обобщения и сравнения, критерии проводимого анализа;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</w:t>
      </w:r>
      <w:r w:rsidRPr="003F225A">
        <w:rPr>
          <w:rFonts w:ascii="Times New Roman" w:hAnsi="Times New Roman"/>
          <w:color w:val="000000"/>
          <w:sz w:val="28"/>
          <w:lang w:val="ru-RU"/>
        </w:rPr>
        <w:t>тиворечий;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проводить выводы с использованием дедуктивных и индуктивных умозаключений, умозаключений по </w:t>
      </w:r>
      <w:r w:rsidRPr="003F225A">
        <w:rPr>
          <w:rFonts w:ascii="Times New Roman" w:hAnsi="Times New Roman"/>
          <w:color w:val="000000"/>
          <w:sz w:val="28"/>
          <w:lang w:val="ru-RU"/>
        </w:rPr>
        <w:t>аналогии, формулировать гипотезы о взаимосвязях;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критериев).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формулировать проблемные вопросы, отражающие несоответствие между рассматриваемым и наиболее благоприятным состоянием об</w:t>
      </w:r>
      <w:r w:rsidRPr="003F225A">
        <w:rPr>
          <w:rFonts w:ascii="Times New Roman" w:hAnsi="Times New Roman"/>
          <w:color w:val="000000"/>
          <w:sz w:val="28"/>
          <w:lang w:val="ru-RU"/>
        </w:rPr>
        <w:t>ъекта (явления) повседневной жизни;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обобщать, анализировать и оценивать получаемую информацию, выдвигать гипотезы, аргументировать свою точку зрения, делать обоснованные выводы по результатам исследования;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проводить (принимать участие) небольшое </w:t>
      </w:r>
      <w:r w:rsidRPr="003F225A">
        <w:rPr>
          <w:rFonts w:ascii="Times New Roman" w:hAnsi="Times New Roman"/>
          <w:color w:val="000000"/>
          <w:sz w:val="28"/>
          <w:lang w:val="ru-RU"/>
        </w:rPr>
        <w:t>самостоятельное исследование заданного объекта (явления), устанавливать причинно-следственные связи;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 развитии в новых условиях и контекстах.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</w:t>
      </w:r>
      <w:r w:rsidRPr="003F225A">
        <w:rPr>
          <w:rFonts w:ascii="Times New Roman" w:hAnsi="Times New Roman"/>
          <w:color w:val="000000"/>
          <w:sz w:val="28"/>
          <w:lang w:val="ru-RU"/>
        </w:rPr>
        <w:t>тематизировать и интерпретировать информацию различных видов и форм представления;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</w:t>
      </w:r>
      <w:r w:rsidRPr="003F225A">
        <w:rPr>
          <w:rFonts w:ascii="Times New Roman" w:hAnsi="Times New Roman"/>
          <w:color w:val="000000"/>
          <w:sz w:val="28"/>
          <w:lang w:val="ru-RU"/>
        </w:rPr>
        <w:t>ставления информации и иллюстрировать решаемые задачи несложными схемами, диаграммами, иной графикой и их комбинациями;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запоминать и с</w:t>
      </w:r>
      <w:r w:rsidRPr="003F225A">
        <w:rPr>
          <w:rFonts w:ascii="Times New Roman" w:hAnsi="Times New Roman"/>
          <w:color w:val="000000"/>
          <w:sz w:val="28"/>
          <w:lang w:val="ru-RU"/>
        </w:rPr>
        <w:t>истематизировать информацию;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овладевать системой универсальных познавательных действий обеспечивает сформированность когнитивных навыков обучающихся.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высказывать свою точку зрения в устной и письменно</w:t>
      </w:r>
      <w:r w:rsidRPr="003F225A">
        <w:rPr>
          <w:rFonts w:ascii="Times New Roman" w:hAnsi="Times New Roman"/>
          <w:color w:val="000000"/>
          <w:sz w:val="28"/>
          <w:lang w:val="ru-RU"/>
        </w:rPr>
        <w:t>й речи, выражать эмоции в соответствии с форматом и целями общения, определять предпосылки возникновения конфликтных ситуаций и выстраивать грамотное общение для их смягчения;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распознавать невербальные средства общения, понимать значение социальных знаков </w:t>
      </w:r>
      <w:r w:rsidRPr="003F225A">
        <w:rPr>
          <w:rFonts w:ascii="Times New Roman" w:hAnsi="Times New Roman"/>
          <w:color w:val="000000"/>
          <w:sz w:val="28"/>
          <w:lang w:val="ru-RU"/>
        </w:rPr>
        <w:t>и намерения других людей, уважительно, в корректной форме формулировать свои взгляды; сопоставлять свои суждения с суждениями других участников диалога, обнаруживать различие и сходство позиций;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задавать в ходе общения вопросы и выдавать ответы по существу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 решаемой учебной задачи, обнаруживать различие и сходство позиций других участников диалога;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решения учебной задачи, самостоятельно выбирать наиболее целесообразный формат выступления и готовить различные презентационные м</w:t>
      </w:r>
      <w:r w:rsidRPr="003F225A">
        <w:rPr>
          <w:rFonts w:ascii="Times New Roman" w:hAnsi="Times New Roman"/>
          <w:color w:val="000000"/>
          <w:sz w:val="28"/>
          <w:lang w:val="ru-RU"/>
        </w:rPr>
        <w:t>атериалы.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выявлять проблемные вопросы, требующие решения в жизненных и учебных ситу</w:t>
      </w:r>
      <w:r w:rsidRPr="003F225A">
        <w:rPr>
          <w:rFonts w:ascii="Times New Roman" w:hAnsi="Times New Roman"/>
          <w:color w:val="000000"/>
          <w:sz w:val="28"/>
          <w:lang w:val="ru-RU"/>
        </w:rPr>
        <w:t>ациях;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F225A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определять оптимальный вариант принятия решений, самостоятельно составлять алгоритм (часть алгоритма) и выбирать способ решения учебной задачи с учетом собственных возможностей и имеющихся ресурсов;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действий, находит</w:t>
      </w:r>
      <w:r w:rsidRPr="003F225A">
        <w:rPr>
          <w:rFonts w:ascii="Times New Roman" w:hAnsi="Times New Roman"/>
          <w:color w:val="000000"/>
          <w:sz w:val="28"/>
          <w:lang w:val="ru-RU"/>
        </w:rPr>
        <w:t>ь необходимые ресурсы для его выполнения, при необходимости корректировать предложенный алгоритм, брать ответственность за принятое решение.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самоконтроля, эмоционального интелл</w:t>
      </w:r>
      <w:r w:rsidRPr="003F225A">
        <w:rPr>
          <w:rFonts w:ascii="Times New Roman" w:hAnsi="Times New Roman"/>
          <w:color w:val="000000"/>
          <w:sz w:val="28"/>
          <w:lang w:val="ru-RU"/>
        </w:rPr>
        <w:t>екта как части регулятивных универсальных учебных действий: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давать оценку ситуации, предвидеть трудности, которые могут возникнуть при решении учебной задачи, и вносить коррективы в деятельность на основе новых обстоятельств;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3F225A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) результатов деятельности, давать оценку приобретенному опыту, уметь находить </w:t>
      </w: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управлять собственными эмоциями и не поддаваться эмоциям других людей, выявлят</w:t>
      </w:r>
      <w:r w:rsidRPr="003F225A">
        <w:rPr>
          <w:rFonts w:ascii="Times New Roman" w:hAnsi="Times New Roman"/>
          <w:color w:val="000000"/>
          <w:sz w:val="28"/>
          <w:lang w:val="ru-RU"/>
        </w:rPr>
        <w:t>ь и анализировать их причины;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 человека, регулировать способ выражения эмоций;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признавать право на ошибку свою и чужую;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быть </w:t>
      </w:r>
      <w:r w:rsidRPr="003F225A">
        <w:rPr>
          <w:rFonts w:ascii="Times New Roman" w:hAnsi="Times New Roman"/>
          <w:color w:val="000000"/>
          <w:sz w:val="28"/>
          <w:lang w:val="ru-RU"/>
        </w:rPr>
        <w:t>открытым себе и другим людям, осознавать невозможность контроля всего вокруг.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учебной задачи;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деятельн</w:t>
      </w:r>
      <w:r w:rsidRPr="003F225A">
        <w:rPr>
          <w:rFonts w:ascii="Times New Roman" w:hAnsi="Times New Roman"/>
          <w:color w:val="000000"/>
          <w:sz w:val="28"/>
          <w:lang w:val="ru-RU"/>
        </w:rPr>
        <w:t>ости (распределять роли и понимать свою роль, принимать правила учебного взаимодействия, обсуждать процесс и результат совместной работы, подчиняться, выделять общую точку зрения, договариваться о результатах);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определять свои действия и действия партнера,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 которые помогали или затрудняли нахождение общего решения, оценивать качество своего вклада в общий продукт по заданным участниками группы критериям, разделять сферу ответственности и проявлять готовность к предоставлению отчета перед группой.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</w:t>
      </w:r>
      <w:r w:rsidRPr="003F225A">
        <w:rPr>
          <w:rFonts w:ascii="Times New Roman" w:hAnsi="Times New Roman"/>
          <w:b/>
          <w:color w:val="000000"/>
          <w:sz w:val="28"/>
          <w:lang w:val="ru-RU"/>
        </w:rPr>
        <w:t>РЕЗУЛЬТАТЫ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ОБЗР на </w:t>
      </w: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уровне</w:t>
      </w:r>
      <w:proofErr w:type="gram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основного общего образования.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сформированность у обучающихся основ культуры безопасности и защиты Родины и проявляются </w:t>
      </w:r>
      <w:r w:rsidRPr="003F225A">
        <w:rPr>
          <w:rFonts w:ascii="Times New Roman" w:hAnsi="Times New Roman"/>
          <w:color w:val="000000"/>
          <w:sz w:val="28"/>
          <w:lang w:val="ru-RU"/>
        </w:rPr>
        <w:lastRenderedPageBreak/>
        <w:t>в способности построения и следова</w:t>
      </w:r>
      <w:r w:rsidRPr="003F225A">
        <w:rPr>
          <w:rFonts w:ascii="Times New Roman" w:hAnsi="Times New Roman"/>
          <w:color w:val="000000"/>
          <w:sz w:val="28"/>
          <w:lang w:val="ru-RU"/>
        </w:rPr>
        <w:t>ния модели индивидуального безопасного поведения и опыте ее применения в повседневной жизни.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Приобретаемый опыт проявляется в понимании существующих проблем безопасности и усвоении обучающимися минимума основных ключевых понятий, которые в дальнейшем будут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 использоваться без дополнительных разъяснений, приобретении систематизированных знаний основ комплексной безопасности личности, общества и государства, военной подготовки, индивидуальной системы здорового образа жизни, </w:t>
      </w:r>
      <w:proofErr w:type="spellStart"/>
      <w:r w:rsidRPr="003F225A">
        <w:rPr>
          <w:rFonts w:ascii="Times New Roman" w:hAnsi="Times New Roman"/>
          <w:color w:val="000000"/>
          <w:sz w:val="28"/>
          <w:lang w:val="ru-RU"/>
        </w:rPr>
        <w:t>антиэкстремистского</w:t>
      </w:r>
      <w:proofErr w:type="spell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мышления и антит</w:t>
      </w:r>
      <w:r w:rsidRPr="003F225A">
        <w:rPr>
          <w:rFonts w:ascii="Times New Roman" w:hAnsi="Times New Roman"/>
          <w:color w:val="000000"/>
          <w:sz w:val="28"/>
          <w:lang w:val="ru-RU"/>
        </w:rPr>
        <w:t>еррористического поведения, овладении базовыми медицинскими знаниями и практическими умениями безопасного поведения в повседневной жизни.</w:t>
      </w:r>
      <w:proofErr w:type="gramEnd"/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ОБЗР должны обеспечивать: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1) сформированность представлений о значении безопасного и устойчив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ого развития для государства, общества, личности; фундаментальных ценностях и принципах, формирующих основы российского общества, безопасности страны, закрепленных в Конституции Российской Федерации, правовых основах обеспечения национальной безопасности, </w:t>
      </w:r>
      <w:r w:rsidRPr="003F225A">
        <w:rPr>
          <w:rFonts w:ascii="Times New Roman" w:hAnsi="Times New Roman"/>
          <w:color w:val="000000"/>
          <w:sz w:val="28"/>
          <w:lang w:val="ru-RU"/>
        </w:rPr>
        <w:t>угрозах мирного и военного характера;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2) освоение знаний о мероприятиях по защите населения при чрезвычайных ситуациях природного, техногенного и биолого-социального характера, возникновении военной угрозы; формирование представлений о роли гражданской обо</w:t>
      </w:r>
      <w:r w:rsidRPr="003F225A">
        <w:rPr>
          <w:rFonts w:ascii="Times New Roman" w:hAnsi="Times New Roman"/>
          <w:color w:val="000000"/>
          <w:sz w:val="28"/>
          <w:lang w:val="ru-RU"/>
        </w:rPr>
        <w:t>роны и ее истории; знание порядка действий при сигнале «Внимание всем!»; знание об индивидуальных и коллективных мерах защиты и сформированность представлений о порядке их применения;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3) сформированность чувства гордости за свою Родину, ответственного отно</w:t>
      </w:r>
      <w:r w:rsidRPr="003F225A">
        <w:rPr>
          <w:rFonts w:ascii="Times New Roman" w:hAnsi="Times New Roman"/>
          <w:color w:val="000000"/>
          <w:sz w:val="28"/>
          <w:lang w:val="ru-RU"/>
        </w:rPr>
        <w:t>шения к выполнению конституционного долга - защите Отечества; овладение знаниями об истории возникновения и развития военной организации государства, функции и задачи современных Вооруженных Сил Российской Федерации, знание особенностей добровольной и обяз</w:t>
      </w:r>
      <w:r w:rsidRPr="003F225A">
        <w:rPr>
          <w:rFonts w:ascii="Times New Roman" w:hAnsi="Times New Roman"/>
          <w:color w:val="000000"/>
          <w:sz w:val="28"/>
          <w:lang w:val="ru-RU"/>
        </w:rPr>
        <w:t>ательной подготовки к военной службе;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4) сформированность представлений о назначении, боевых свойствах и общем устройстве стрелкового оружия;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5) овладение основными положениями общевоинских уставов Вооруженных Сил Российской Федерации и умение их применять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 при выполнении обязанностей воинской службы;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6) сформированность представлений о культуре безопасности жизнедеятельности, понятиях «опасность», «безопасность», «риск», знание универсальных правил безопасного поведения, готовность применять их на практике,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 используя освоенные знания и умения, освоение основ </w:t>
      </w:r>
      <w:r w:rsidRPr="003F225A">
        <w:rPr>
          <w:rFonts w:ascii="Times New Roman" w:hAnsi="Times New Roman"/>
          <w:color w:val="000000"/>
          <w:sz w:val="28"/>
          <w:lang w:val="ru-RU"/>
        </w:rPr>
        <w:lastRenderedPageBreak/>
        <w:t>проектирования собственной безопасной жизнедеятельности с учетом природных, техногенных и социальных рисков;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7) знание правил дорожного движения, пожарной безопасности, безопасного поведения в быту, тран</w:t>
      </w:r>
      <w:r w:rsidRPr="003F225A">
        <w:rPr>
          <w:rFonts w:ascii="Times New Roman" w:hAnsi="Times New Roman"/>
          <w:color w:val="000000"/>
          <w:sz w:val="28"/>
          <w:lang w:val="ru-RU"/>
        </w:rPr>
        <w:t>спорте, в общественных местах, на природе и умение применять их в поведении;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8) сформированность представлений о порядке действий при возникновении чрезвычайных ситуаций в быту, транспорте, в общественных местах, в природной среде; умение оценивать и прогн</w:t>
      </w:r>
      <w:r w:rsidRPr="003F225A">
        <w:rPr>
          <w:rFonts w:ascii="Times New Roman" w:hAnsi="Times New Roman"/>
          <w:color w:val="000000"/>
          <w:sz w:val="28"/>
          <w:lang w:val="ru-RU"/>
        </w:rPr>
        <w:t>озировать неблагоприятные факторы обстановки и принимать обоснованные решения в опасных и чрезвычайных ситуациях, с учетом реальных условий и возможностей;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9) освоение основ медицинских знаний и владение умениями оказывать первую помощь пострадавшим при по</w:t>
      </w:r>
      <w:r w:rsidRPr="003F225A">
        <w:rPr>
          <w:rFonts w:ascii="Times New Roman" w:hAnsi="Times New Roman"/>
          <w:color w:val="000000"/>
          <w:sz w:val="28"/>
          <w:lang w:val="ru-RU"/>
        </w:rPr>
        <w:t>тере сознания, остановке дыхания, наружных кровотечениях, попадании инородных тел в верхние дыхательные пути, травмах различных областей тела, ожогах, отморожениях, отравлениях; сформированность социально ответственного отношения к ведению здорового образа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 жизни, исключающего употребление наркотиков, алкоголя, курения и нанесения иного вреда собственному здоровью и здоровью окружающих;</w:t>
      </w:r>
      <w:proofErr w:type="gramEnd"/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10) сформированность представлений о правилах безопасного поведения в социуме, овладение знаниями об опасных проявлениях ко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нфликтов, </w:t>
      </w:r>
      <w:proofErr w:type="spellStart"/>
      <w:r w:rsidRPr="003F225A">
        <w:rPr>
          <w:rFonts w:ascii="Times New Roman" w:hAnsi="Times New Roman"/>
          <w:color w:val="000000"/>
          <w:sz w:val="28"/>
          <w:lang w:val="ru-RU"/>
        </w:rPr>
        <w:t>манипулятивном</w:t>
      </w:r>
      <w:proofErr w:type="spell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поведении, умения распознавать опасные проявления и формирование готовности им противодействовать;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11) сформированность представлений об информационных и компьютерных угрозах, опасных явлениях в Интернете, знания о правилах безопас</w:t>
      </w:r>
      <w:r w:rsidRPr="003F225A">
        <w:rPr>
          <w:rFonts w:ascii="Times New Roman" w:hAnsi="Times New Roman"/>
          <w:color w:val="000000"/>
          <w:sz w:val="28"/>
          <w:lang w:val="ru-RU"/>
        </w:rPr>
        <w:t>ного поведения в информационном пространстве и готовность применять их на практике;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12) освоение знаний об основах общественно-государственной системы противодействия экстремизму и терроризму; сформированность представлений об опасности вовлечения в дестру</w:t>
      </w:r>
      <w:r w:rsidRPr="003F225A">
        <w:rPr>
          <w:rFonts w:ascii="Times New Roman" w:hAnsi="Times New Roman"/>
          <w:color w:val="000000"/>
          <w:sz w:val="28"/>
          <w:lang w:val="ru-RU"/>
        </w:rPr>
        <w:t>ктивную, экстремистскую и террористическую деятельность, умение распознавать опасности вовлечения; знания правил безопасного поведения при угрозе или в случае террористического акта;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13) сформированность активной жизненной позиции, умений и навыков личного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 участия в обеспечении мер безопасности личности, общества и государства;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14) понимание роли государства в обеспечении государственной и международной безопасности, обороны, в противодействии основным </w:t>
      </w:r>
      <w:r w:rsidRPr="003F225A">
        <w:rPr>
          <w:rFonts w:ascii="Times New Roman" w:hAnsi="Times New Roman"/>
          <w:color w:val="000000"/>
          <w:sz w:val="28"/>
          <w:lang w:val="ru-RU"/>
        </w:rPr>
        <w:lastRenderedPageBreak/>
        <w:t>вызовам современности: терроризму, экстремизму, незакон</w:t>
      </w:r>
      <w:r w:rsidRPr="003F225A">
        <w:rPr>
          <w:rFonts w:ascii="Times New Roman" w:hAnsi="Times New Roman"/>
          <w:color w:val="000000"/>
          <w:sz w:val="28"/>
          <w:lang w:val="ru-RU"/>
        </w:rPr>
        <w:t>ному распространению наркотических средств.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</w:t>
      </w:r>
      <w:r w:rsidRPr="003F225A">
        <w:rPr>
          <w:rFonts w:ascii="Times New Roman" w:hAnsi="Times New Roman"/>
          <w:b/>
          <w:color w:val="000000"/>
          <w:sz w:val="28"/>
          <w:lang w:val="ru-RU"/>
        </w:rPr>
        <w:t>енная подготовка»: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объяснять значение Конституции Российской Федерации;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раскрывать содержание статей 2, 4, 20, 41, 42, 58, 59 Конституции Российской Федерации, пояснять их значение для личности и общества;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объяснять значение Стратегии национальной </w:t>
      </w:r>
      <w:r w:rsidRPr="003F225A">
        <w:rPr>
          <w:rFonts w:ascii="Times New Roman" w:hAnsi="Times New Roman"/>
          <w:color w:val="000000"/>
          <w:sz w:val="28"/>
          <w:lang w:val="ru-RU"/>
        </w:rPr>
        <w:t>безопасности Российской Федерации, утвержденной Указом Президента Российской Федерации от 2 июля 2021 г. № 400;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раскрывать понятия «национальные интересы» и «угрозы национальной безопасности», приводить примеры;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характеризовать современное состояние Вооруж</w:t>
      </w:r>
      <w:r w:rsidRPr="003F225A">
        <w:rPr>
          <w:rFonts w:ascii="Times New Roman" w:hAnsi="Times New Roman"/>
          <w:color w:val="000000"/>
          <w:sz w:val="28"/>
          <w:lang w:val="ru-RU"/>
        </w:rPr>
        <w:t>енных Сил Российской Федерации;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приводить примеры применения Вооруженных Сил Российской Федерации в борьбе с неонацизмом и международным терроризмом;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раскрывать понятия «воинская обязанность», «военная служба»;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раскрывать содержание подготовки к службе в а</w:t>
      </w:r>
      <w:r w:rsidRPr="003F225A">
        <w:rPr>
          <w:rFonts w:ascii="Times New Roman" w:hAnsi="Times New Roman"/>
          <w:color w:val="000000"/>
          <w:sz w:val="28"/>
          <w:lang w:val="ru-RU"/>
        </w:rPr>
        <w:t>рмии;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зарождения и развития Вооруженных Сил Российской Федерации;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владеть информацией о направлениях подготовки к военной службе;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понимать необходимость подготовки к военной службе по основным направлениям;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осознавать значимо</w:t>
      </w:r>
      <w:r w:rsidRPr="003F225A">
        <w:rPr>
          <w:rFonts w:ascii="Times New Roman" w:hAnsi="Times New Roman"/>
          <w:color w:val="000000"/>
          <w:sz w:val="28"/>
          <w:lang w:val="ru-RU"/>
        </w:rPr>
        <w:t>сть каждого направления подготовки к военной службе в решении комплексных задач;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представление о составе, предназначении видов и родов Вооруженных Сил Российской Федерации;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понимать функции и задачи Вооруженных Сил Российской Федерации на современном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 этапе;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понимать значимость военной присяги для формирования образа российского военнослужащего - защитника Отечества;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образцах вооружения и военной техники;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классификации видов вооружения и военной </w:t>
      </w:r>
      <w:r w:rsidRPr="003F225A">
        <w:rPr>
          <w:rFonts w:ascii="Times New Roman" w:hAnsi="Times New Roman"/>
          <w:color w:val="000000"/>
          <w:sz w:val="28"/>
          <w:lang w:val="ru-RU"/>
        </w:rPr>
        <w:t>техники;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об основных тактико-технических характеристиках вооружения и военной техники;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организационной структуре отделения и задачах личного состава в бою;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современных элементах экипировки и </w:t>
      </w:r>
      <w:proofErr w:type="spellStart"/>
      <w:r w:rsidRPr="003F225A">
        <w:rPr>
          <w:rFonts w:ascii="Times New Roman" w:hAnsi="Times New Roman"/>
          <w:color w:val="000000"/>
          <w:sz w:val="28"/>
          <w:lang w:val="ru-RU"/>
        </w:rPr>
        <w:t>бронезащиты</w:t>
      </w:r>
      <w:proofErr w:type="spell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военнослужащего;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знать алгоритм надевания экипировки и средств </w:t>
      </w:r>
      <w:proofErr w:type="spellStart"/>
      <w:r w:rsidRPr="003F225A">
        <w:rPr>
          <w:rFonts w:ascii="Times New Roman" w:hAnsi="Times New Roman"/>
          <w:color w:val="000000"/>
          <w:sz w:val="28"/>
          <w:lang w:val="ru-RU"/>
        </w:rPr>
        <w:t>бронезащиты</w:t>
      </w:r>
      <w:proofErr w:type="spellEnd"/>
      <w:r w:rsidRPr="003F225A">
        <w:rPr>
          <w:rFonts w:ascii="Times New Roman" w:hAnsi="Times New Roman"/>
          <w:color w:val="000000"/>
          <w:sz w:val="28"/>
          <w:lang w:val="ru-RU"/>
        </w:rPr>
        <w:t>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представление о вооружении отделения и тактико-технических характеристиках стрелкового оружия;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основные характеристики стрелкового оружия и ручных гранат;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</w:t>
      </w:r>
      <w:r w:rsidRPr="003F225A">
        <w:rPr>
          <w:rFonts w:ascii="Times New Roman" w:hAnsi="Times New Roman"/>
          <w:color w:val="000000"/>
          <w:sz w:val="28"/>
          <w:lang w:val="ru-RU"/>
        </w:rPr>
        <w:t>нать правила безопасного поведения при обнаружении самодельных взрывных устройств и мин ловушек;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представления о правилах поведения в зоне вооруженного конфликта;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историю создания уставов и этапов становления современных общевоинских уставов Во</w:t>
      </w:r>
      <w:r w:rsidRPr="003F225A">
        <w:rPr>
          <w:rFonts w:ascii="Times New Roman" w:hAnsi="Times New Roman"/>
          <w:color w:val="000000"/>
          <w:sz w:val="28"/>
          <w:lang w:val="ru-RU"/>
        </w:rPr>
        <w:t>оруженных Сил Российской Федерации;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структуру современных общевоинских уставов и понимать их значение для повседневной жизнедеятельности войск;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понимать принцип единоначалия, принятый в Вооруженных Силах Российской Федерации;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r w:rsidRPr="003F225A">
        <w:rPr>
          <w:rFonts w:ascii="Times New Roman" w:hAnsi="Times New Roman"/>
          <w:color w:val="000000"/>
          <w:sz w:val="28"/>
          <w:lang w:val="ru-RU"/>
        </w:rPr>
        <w:t>порядке подчиненности и взаимоотношениях военнослужащих;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понимать порядок отдачи приказа (приказания) и их выполнения;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различать воинские звания и образцы военной формы одежды;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представление о воинской дисциплине, ее сущности и значении;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понимать при</w:t>
      </w:r>
      <w:r w:rsidRPr="003F225A">
        <w:rPr>
          <w:rFonts w:ascii="Times New Roman" w:hAnsi="Times New Roman"/>
          <w:color w:val="000000"/>
          <w:sz w:val="28"/>
          <w:lang w:val="ru-RU"/>
        </w:rPr>
        <w:t>нципы достижения воинской дисциплины;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уметь оценивать риски нарушения воинской дисциплины;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основные положения Строевого устава;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обязанности военнослужащего перед построением и в строю;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знать строевые приемы на </w:t>
      </w: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месте</w:t>
      </w:r>
      <w:proofErr w:type="gram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без оружия;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выполнять строев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ые приемы на </w:t>
      </w: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месте</w:t>
      </w:r>
      <w:proofErr w:type="gram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без оружия;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раскрывать понятие «первая помощь» и ее содержание;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состояния, требующие оказания первой помощи;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универсальный алгоритм оказания первой помощи;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отсутствии сознания, остановке дыха</w:t>
      </w:r>
      <w:r w:rsidRPr="003F225A">
        <w:rPr>
          <w:rFonts w:ascii="Times New Roman" w:hAnsi="Times New Roman"/>
          <w:color w:val="000000"/>
          <w:sz w:val="28"/>
          <w:lang w:val="ru-RU"/>
        </w:rPr>
        <w:t>ния и кровообращения;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наружных кровотечениях;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попадании инородного тела в верхние дыхательные пути;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lastRenderedPageBreak/>
        <w:t>уметь оказывать первую помощь при травмах различных областей тела;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уметь оказывать перву</w:t>
      </w:r>
      <w:r w:rsidRPr="003F225A">
        <w:rPr>
          <w:rFonts w:ascii="Times New Roman" w:hAnsi="Times New Roman"/>
          <w:color w:val="000000"/>
          <w:sz w:val="28"/>
          <w:lang w:val="ru-RU"/>
        </w:rPr>
        <w:t>ю помощь при ожогах, эффектах воздействия высоких температур, теплового излучения, отморожениях и других эффектах воздействия низких температур;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отравлениях и поражениях боевыми отравляющими веществами, при воздействии фак</w:t>
      </w:r>
      <w:r w:rsidRPr="003F225A">
        <w:rPr>
          <w:rFonts w:ascii="Times New Roman" w:hAnsi="Times New Roman"/>
          <w:color w:val="000000"/>
          <w:sz w:val="28"/>
          <w:lang w:val="ru-RU"/>
        </w:rPr>
        <w:t>торов радиационной, химической и биологической природы, комбинированном воздействии поражающих факторов оружия, основанного на новых физических принципах;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укусах змей и ядовитых насекомых;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 утоплении;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острых психогенных реакциях на стресс (острые реакции боевого стресса);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назначение и состав аптечки первой помощи;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характеризовать приемы психологической поддержки пострадавшего;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характеризовать автономны</w:t>
      </w:r>
      <w:r w:rsidRPr="003F225A">
        <w:rPr>
          <w:rFonts w:ascii="Times New Roman" w:hAnsi="Times New Roman"/>
          <w:color w:val="000000"/>
          <w:sz w:val="28"/>
          <w:lang w:val="ru-RU"/>
        </w:rPr>
        <w:t>е условия пребывания в природной среде, раскрывать их опасности и порядок подготовки к ним;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представление об источниках опасности в автономных условиях;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способы сооружения временных укрытий, обеспечения водой и питанием;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способы защиты от перег</w:t>
      </w:r>
      <w:r w:rsidRPr="003F225A">
        <w:rPr>
          <w:rFonts w:ascii="Times New Roman" w:hAnsi="Times New Roman"/>
          <w:color w:val="000000"/>
          <w:sz w:val="28"/>
          <w:lang w:val="ru-RU"/>
        </w:rPr>
        <w:t>рева и переохлаждения в разных природных условиях знать порядок действий в случаях, когда человек потерялся в природной среде;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уметь ориентироваться на местности без карты;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ориентировании на местности с использованием карты, </w:t>
      </w:r>
      <w:r w:rsidRPr="003F225A">
        <w:rPr>
          <w:rFonts w:ascii="Times New Roman" w:hAnsi="Times New Roman"/>
          <w:color w:val="000000"/>
          <w:sz w:val="28"/>
          <w:lang w:val="ru-RU"/>
        </w:rPr>
        <w:t>традиционных и современных средств навигации;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подачи сигналов бедствия.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характеризовать значение безопасности жизнедеятельности для человека;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раскрывать смысл понятий «опасность», «безопасность», «риск», «культура безопасности жизнедеятельности»;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источники опасности;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природного, техногенного, биолого-социального хара</w:t>
      </w:r>
      <w:r w:rsidRPr="003F225A">
        <w:rPr>
          <w:rFonts w:ascii="Times New Roman" w:hAnsi="Times New Roman"/>
          <w:color w:val="000000"/>
          <w:sz w:val="28"/>
          <w:lang w:val="ru-RU"/>
        </w:rPr>
        <w:t>ктера;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представление об угрозах военного времени, о гражданской обороне и действиям по сигналу «Внимание всем!»;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lastRenderedPageBreak/>
        <w:t>раскрывать и обосновывать общие принципы безопасного поведения;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и решать ситуационные задачи;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объяснять сх</w:t>
      </w:r>
      <w:r w:rsidRPr="003F225A">
        <w:rPr>
          <w:rFonts w:ascii="Times New Roman" w:hAnsi="Times New Roman"/>
          <w:color w:val="000000"/>
          <w:sz w:val="28"/>
          <w:lang w:val="ru-RU"/>
        </w:rPr>
        <w:t>одство и различия опасной и чрезвычайной ситуаций;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объяснять механизм перерастания повседневной ситуации в чрезвычайную ситуацию;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приводить примеры различных угроз безопасности и характеризовать их;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раскрывать и обосновывать правила поведения в опасных и ч</w:t>
      </w:r>
      <w:r w:rsidRPr="003F225A">
        <w:rPr>
          <w:rFonts w:ascii="Times New Roman" w:hAnsi="Times New Roman"/>
          <w:color w:val="000000"/>
          <w:sz w:val="28"/>
          <w:lang w:val="ru-RU"/>
        </w:rPr>
        <w:t>резвычайных ситуациях;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объяснять особенности жизнеобеспечения жилища;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классифицировать основные источники опасности в быту;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характеризовать бытовые отравления и причины их возникновения;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характеризовать правила безопасного использования средств бытовой хим</w:t>
      </w:r>
      <w:r w:rsidRPr="003F225A">
        <w:rPr>
          <w:rFonts w:ascii="Times New Roman" w:hAnsi="Times New Roman"/>
          <w:color w:val="000000"/>
          <w:sz w:val="28"/>
          <w:lang w:val="ru-RU"/>
        </w:rPr>
        <w:t>ии;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сборе ртути в домашних условиях в случае, если разбился ртутный термометр;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раскрывать признаки отравления, иметь навыки профилактики пищевых отравлений;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характеризовать бытовые травмы и объяснять правила их предупре</w:t>
      </w:r>
      <w:r w:rsidRPr="003F225A">
        <w:rPr>
          <w:rFonts w:ascii="Times New Roman" w:hAnsi="Times New Roman"/>
          <w:color w:val="000000"/>
          <w:sz w:val="28"/>
          <w:lang w:val="ru-RU"/>
        </w:rPr>
        <w:t>ждения;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правила безопасного обращения с инструментами;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меры предосторожности от укусов различных животных;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владеть правилами комплектования и хранения домашней аптечки;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владеть правилами безопасного поведения и иметь навыки безопасных действий </w:t>
      </w:r>
      <w:r w:rsidRPr="003F225A">
        <w:rPr>
          <w:rFonts w:ascii="Times New Roman" w:hAnsi="Times New Roman"/>
          <w:color w:val="000000"/>
          <w:sz w:val="28"/>
          <w:lang w:val="ru-RU"/>
        </w:rPr>
        <w:t>при обращении с газовыми и электрическими приборами;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владеть правилами безопасного поведения и иметь навыки безопасных действий при опасных ситуациях в подъезде и лифте;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характеризовать пожар, его факторы и стадии развития;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объяснять условия и причины </w:t>
      </w:r>
      <w:r w:rsidRPr="003F225A">
        <w:rPr>
          <w:rFonts w:ascii="Times New Roman" w:hAnsi="Times New Roman"/>
          <w:color w:val="000000"/>
          <w:sz w:val="28"/>
          <w:lang w:val="ru-RU"/>
        </w:rPr>
        <w:t>возникновения пожаров, характеризовать их возможные последствия;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пожаре дома, на балконе, в подъезде, в лифте;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навыки правильного использования первичных средств пожаротушения;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</w:t>
      </w:r>
      <w:r w:rsidRPr="003F225A">
        <w:rPr>
          <w:rFonts w:ascii="Times New Roman" w:hAnsi="Times New Roman"/>
          <w:color w:val="000000"/>
          <w:sz w:val="28"/>
          <w:lang w:val="ru-RU"/>
        </w:rPr>
        <w:t>дставление об ответственности граждан в области пожарной безопасности;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знать порядок и иметь навыки вызова экстренных служб; знать порядок взаимодействия с экстренным службами;</w:t>
      </w:r>
      <w:proofErr w:type="gramEnd"/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представление об ответственности за ложные сообщения;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мер</w:t>
      </w:r>
      <w:r w:rsidRPr="003F225A">
        <w:rPr>
          <w:rFonts w:ascii="Times New Roman" w:hAnsi="Times New Roman"/>
          <w:color w:val="000000"/>
          <w:sz w:val="28"/>
          <w:lang w:val="ru-RU"/>
        </w:rPr>
        <w:t>ы по предотвращению проникновения злоумышленников в дом;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характеризовать ситуации криминогенного характера;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правила поведения с малознакомыми людьми;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правила поведения и иметь навыки безопасных действий при попытке проникновения в дом посторонн</w:t>
      </w:r>
      <w:r w:rsidRPr="003F225A">
        <w:rPr>
          <w:rFonts w:ascii="Times New Roman" w:hAnsi="Times New Roman"/>
          <w:color w:val="000000"/>
          <w:sz w:val="28"/>
          <w:lang w:val="ru-RU"/>
        </w:rPr>
        <w:t>их;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классифицировать аварийные ситуации на коммунальных системах жизнеобеспечения;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авариях на коммунальных системах жизнеобеспечения;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и объяснять их значение;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перечислять и характеризова</w:t>
      </w:r>
      <w:r w:rsidRPr="003F225A">
        <w:rPr>
          <w:rFonts w:ascii="Times New Roman" w:hAnsi="Times New Roman"/>
          <w:color w:val="000000"/>
          <w:sz w:val="28"/>
          <w:lang w:val="ru-RU"/>
        </w:rPr>
        <w:t>ть участников дорожного движения и элементы дороги;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условия обеспечения безопасности участников дорожного движения;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для пешеходов;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дорожные знаки для пешеходов;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«дорожные ловуш</w:t>
      </w:r>
      <w:r w:rsidRPr="003F225A">
        <w:rPr>
          <w:rFonts w:ascii="Times New Roman" w:hAnsi="Times New Roman"/>
          <w:color w:val="000000"/>
          <w:sz w:val="28"/>
          <w:lang w:val="ru-RU"/>
        </w:rPr>
        <w:t>ки» и объяснять правила их предупреждения;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навыки безопасного перехода дороги;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знать правила применения </w:t>
      </w:r>
      <w:proofErr w:type="spellStart"/>
      <w:r w:rsidRPr="003F225A">
        <w:rPr>
          <w:rFonts w:ascii="Times New Roman" w:hAnsi="Times New Roman"/>
          <w:color w:val="000000"/>
          <w:sz w:val="28"/>
          <w:lang w:val="ru-RU"/>
        </w:rPr>
        <w:t>световозвращающих</w:t>
      </w:r>
      <w:proofErr w:type="spell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элементов;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для пассажиров;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обязанности пассажиров маршрутных транспортных средств;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знать </w:t>
      </w:r>
      <w:r w:rsidRPr="003F225A">
        <w:rPr>
          <w:rFonts w:ascii="Times New Roman" w:hAnsi="Times New Roman"/>
          <w:color w:val="000000"/>
          <w:sz w:val="28"/>
          <w:lang w:val="ru-RU"/>
        </w:rPr>
        <w:t>правила применения ремня безопасности и детских удерживающих устройств;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пассажиров при опасных и чрезвычайных ситуациях в маршрутных транспортных средствах;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правила поведения пассажира мотоцикла;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знать правила </w:t>
      </w:r>
      <w:r w:rsidRPr="003F225A">
        <w:rPr>
          <w:rFonts w:ascii="Times New Roman" w:hAnsi="Times New Roman"/>
          <w:color w:val="000000"/>
          <w:sz w:val="28"/>
          <w:lang w:val="ru-RU"/>
        </w:rPr>
        <w:t>дорожного движения для водителя велосипеда, мопеда, лиц, использующих средства индивидуальной мобильности;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дорожные знаки для водителя велосипеда, сигналы велосипедиста;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правила подготовки и выработать навыки безопасного использования велосипед</w:t>
      </w:r>
      <w:r w:rsidRPr="003F225A">
        <w:rPr>
          <w:rFonts w:ascii="Times New Roman" w:hAnsi="Times New Roman"/>
          <w:color w:val="000000"/>
          <w:sz w:val="28"/>
          <w:lang w:val="ru-RU"/>
        </w:rPr>
        <w:t>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требования правил дорожного движения к водителю мотоцикла;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классифицировать дорожно-транспортные происшествия и характеризовать причины их возникновения;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иметь навыки безопасных действий очевидца дорожно-транспортного происшествия; знать порядок </w:t>
      </w:r>
      <w:r w:rsidRPr="003F225A">
        <w:rPr>
          <w:rFonts w:ascii="Times New Roman" w:hAnsi="Times New Roman"/>
          <w:color w:val="000000"/>
          <w:sz w:val="28"/>
          <w:lang w:val="ru-RU"/>
        </w:rPr>
        <w:t>действий при пожаре на транспорте;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особенности и опасности на различных видах транспорта (внеуличного, железнодорожного, водного, воздушного);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lastRenderedPageBreak/>
        <w:t>знать обязанности пассажиров отдельных видов транспорта;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иметь навыки безопасного поведения пассажиров при </w:t>
      </w:r>
      <w:r w:rsidRPr="003F225A">
        <w:rPr>
          <w:rFonts w:ascii="Times New Roman" w:hAnsi="Times New Roman"/>
          <w:color w:val="000000"/>
          <w:sz w:val="28"/>
          <w:lang w:val="ru-RU"/>
        </w:rPr>
        <w:t>различных происшествиях на отдельных видах транспорта;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правила и иметь навыки оказания первой помощи при различных травмах в результате чрезвычайных ситуаций на транспорте;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способы извлечения пострадавшего из транспорта;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классифицировать общест</w:t>
      </w:r>
      <w:r w:rsidRPr="003F225A">
        <w:rPr>
          <w:rFonts w:ascii="Times New Roman" w:hAnsi="Times New Roman"/>
          <w:color w:val="000000"/>
          <w:sz w:val="28"/>
          <w:lang w:val="ru-RU"/>
        </w:rPr>
        <w:t>венные места;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характеризовать потенциальные источники опасности в общественных местах;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правила вызова экстренных служб и порядок взаимодействия с ними;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уметь планировать действия в случае возникновения опасной или чрезвычайной ситуации;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характеризова</w:t>
      </w:r>
      <w:r w:rsidRPr="003F225A">
        <w:rPr>
          <w:rFonts w:ascii="Times New Roman" w:hAnsi="Times New Roman"/>
          <w:color w:val="000000"/>
          <w:sz w:val="28"/>
          <w:lang w:val="ru-RU"/>
        </w:rPr>
        <w:t>ть риски массовых мероприятий и объяснять правила подготовки к посещению массовых мероприятий;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беспорядках в местах массового пребывания людей;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попадании в толпу и давку;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нав</w:t>
      </w:r>
      <w:r w:rsidRPr="003F225A">
        <w:rPr>
          <w:rFonts w:ascii="Times New Roman" w:hAnsi="Times New Roman"/>
          <w:color w:val="000000"/>
          <w:sz w:val="28"/>
          <w:lang w:val="ru-RU"/>
        </w:rPr>
        <w:t>ыки безопасных действий при обнаружении угрозы возникновения пожара;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правила и иметь навыки безопасных действий при эвакуации из общественных мест и зданий;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навыки безопасных действий при обрушениях зданий и сооружений;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характеризовать опасност</w:t>
      </w:r>
      <w:r w:rsidRPr="003F225A">
        <w:rPr>
          <w:rFonts w:ascii="Times New Roman" w:hAnsi="Times New Roman"/>
          <w:color w:val="000000"/>
          <w:sz w:val="28"/>
          <w:lang w:val="ru-RU"/>
        </w:rPr>
        <w:t>и деструктивного и антиобщественного характера в общественных местах;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в ситуациях криминогенного и антиобщественного характера;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навыки действий при взаимодействии с правоохранительными органами;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классифициро</w:t>
      </w:r>
      <w:r w:rsidRPr="003F225A">
        <w:rPr>
          <w:rFonts w:ascii="Times New Roman" w:hAnsi="Times New Roman"/>
          <w:color w:val="000000"/>
          <w:sz w:val="28"/>
          <w:lang w:val="ru-RU"/>
        </w:rPr>
        <w:t>вать и характеризовать чрезвычайные ситуации природного характера;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характеризовать опасности в природной среде: дикие животные, змеи, насекомые и паукообразные, ядовитые грибы и растения;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встрече с дикими живо</w:t>
      </w:r>
      <w:r w:rsidRPr="003F225A">
        <w:rPr>
          <w:rFonts w:ascii="Times New Roman" w:hAnsi="Times New Roman"/>
          <w:color w:val="000000"/>
          <w:sz w:val="28"/>
          <w:lang w:val="ru-RU"/>
        </w:rPr>
        <w:t>тными, змеями, насекомыми и паукообразными;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правила поведения для снижения риска отравления ядовитыми грибами и растениями;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и характеризовать природные пожары и их опасности;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характеризовать факторы и причины возникновения пожаров;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</w:t>
      </w:r>
      <w:r w:rsidRPr="003F225A">
        <w:rPr>
          <w:rFonts w:ascii="Times New Roman" w:hAnsi="Times New Roman"/>
          <w:color w:val="000000"/>
          <w:sz w:val="28"/>
          <w:lang w:val="ru-RU"/>
        </w:rPr>
        <w:t>меть представления о безопасных действиях при нахождении в зоне природного пожара;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в горах;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характеризовать снежные лавины, камнепады, сели, оползни, их внешние признаки и опасности;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иметь представления </w:t>
      </w:r>
      <w:r w:rsidRPr="003F225A">
        <w:rPr>
          <w:rFonts w:ascii="Times New Roman" w:hAnsi="Times New Roman"/>
          <w:color w:val="000000"/>
          <w:sz w:val="28"/>
          <w:lang w:val="ru-RU"/>
        </w:rPr>
        <w:t>о безопасных действиях, необходимых для снижения риска попадания в лавину, под камнепад, при попадании в зону селя, при начале оползня;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знать общие правила безопасного поведения на </w:t>
      </w: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водоемах</w:t>
      </w:r>
      <w:proofErr w:type="gramEnd"/>
      <w:r w:rsidRPr="003F225A">
        <w:rPr>
          <w:rFonts w:ascii="Times New Roman" w:hAnsi="Times New Roman"/>
          <w:color w:val="000000"/>
          <w:sz w:val="28"/>
          <w:lang w:val="ru-RU"/>
        </w:rPr>
        <w:t>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правила купания, понимать различия между оборудованными и н</w:t>
      </w:r>
      <w:r w:rsidRPr="003F225A">
        <w:rPr>
          <w:rFonts w:ascii="Times New Roman" w:hAnsi="Times New Roman"/>
          <w:color w:val="000000"/>
          <w:sz w:val="28"/>
          <w:lang w:val="ru-RU"/>
        </w:rPr>
        <w:t>еоборудованными пляжами;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правила само- и взаимопомощи терпящим бедствие на воде;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обнаружении тонущего человека летом и человека в полынье;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знать правила поведения при нахождении на </w:t>
      </w:r>
      <w:proofErr w:type="spellStart"/>
      <w:r w:rsidRPr="003F225A">
        <w:rPr>
          <w:rFonts w:ascii="Times New Roman" w:hAnsi="Times New Roman"/>
          <w:color w:val="000000"/>
          <w:sz w:val="28"/>
          <w:lang w:val="ru-RU"/>
        </w:rPr>
        <w:t>плавсредствах</w:t>
      </w:r>
      <w:proofErr w:type="spell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и на льд</w:t>
      </w:r>
      <w:r w:rsidRPr="003F225A">
        <w:rPr>
          <w:rFonts w:ascii="Times New Roman" w:hAnsi="Times New Roman"/>
          <w:color w:val="000000"/>
          <w:sz w:val="28"/>
          <w:lang w:val="ru-RU"/>
        </w:rPr>
        <w:t>у;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характеризовать наводнения, их внешние признаки и опасности;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наводнении;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характеризовать цунами, их внешние признаки и опасности;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нахождении в зоне цунами;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хар</w:t>
      </w:r>
      <w:r w:rsidRPr="003F225A">
        <w:rPr>
          <w:rFonts w:ascii="Times New Roman" w:hAnsi="Times New Roman"/>
          <w:color w:val="000000"/>
          <w:sz w:val="28"/>
          <w:lang w:val="ru-RU"/>
        </w:rPr>
        <w:t>актеризовать ураганы, смерчи, их внешние признаки и опасности;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ураганах и смерчах;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характеризовать грозы, их внешние признаки и опасности;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попадании в грозу;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характеризовать землетрясения и извержения вулканов и их опасности;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землетрясении, в том числе при попадании под завал;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нахождении в зоне извержения вулкана; раск</w:t>
      </w:r>
      <w:r w:rsidRPr="003F225A">
        <w:rPr>
          <w:rFonts w:ascii="Times New Roman" w:hAnsi="Times New Roman"/>
          <w:color w:val="000000"/>
          <w:sz w:val="28"/>
          <w:lang w:val="ru-RU"/>
        </w:rPr>
        <w:t>рывать смысл понятий «экология» и «экологическая культура»;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объяснять значение экологии для устойчивого развития общества;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неблагоприятной экологической обстановке (загрязнении атмосферы);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характеризовать современные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 молодежные увлечения и опасности, связанные с ними, знать правила безопасного поведения;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lastRenderedPageBreak/>
        <w:t>раскрывать понятие «цифровая среда», ее характеристики и приводить примеры информационных и компьютерных угроз;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объяснять положительные возможности цифровой среды;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ха</w:t>
      </w:r>
      <w:r w:rsidRPr="003F225A">
        <w:rPr>
          <w:rFonts w:ascii="Times New Roman" w:hAnsi="Times New Roman"/>
          <w:color w:val="000000"/>
          <w:sz w:val="28"/>
          <w:lang w:val="ru-RU"/>
        </w:rPr>
        <w:t>рактеризовать риски и угрозы при использовании Интернета;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необходимые для предупреждения возникновения опасных ситуаций в личном цифровом пространстве;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характеризовать опасные явления цифровой среды; классифициро</w:t>
      </w:r>
      <w:r w:rsidRPr="003F225A">
        <w:rPr>
          <w:rFonts w:ascii="Times New Roman" w:hAnsi="Times New Roman"/>
          <w:color w:val="000000"/>
          <w:sz w:val="28"/>
          <w:lang w:val="ru-RU"/>
        </w:rPr>
        <w:t>вать и оценивать риски вредоносных программ и приложений, их разновидностей;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иметь навыки соблюдения правил </w:t>
      </w:r>
      <w:proofErr w:type="spellStart"/>
      <w:r w:rsidRPr="003F225A">
        <w:rPr>
          <w:rFonts w:ascii="Times New Roman" w:hAnsi="Times New Roman"/>
          <w:color w:val="000000"/>
          <w:sz w:val="28"/>
          <w:lang w:val="ru-RU"/>
        </w:rPr>
        <w:t>кибергигиены</w:t>
      </w:r>
      <w:proofErr w:type="spell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для предупреждения возникновения опасных ситуаций в цифровой среде;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характеризовать основные виды опасного и запрещенного </w:t>
      </w:r>
      <w:proofErr w:type="spellStart"/>
      <w:r w:rsidRPr="003F225A">
        <w:rPr>
          <w:rFonts w:ascii="Times New Roman" w:hAnsi="Times New Roman"/>
          <w:color w:val="000000"/>
          <w:sz w:val="28"/>
          <w:lang w:val="ru-RU"/>
        </w:rPr>
        <w:t>контента</w:t>
      </w:r>
      <w:proofErr w:type="spell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в </w:t>
      </w:r>
      <w:r w:rsidRPr="003F225A">
        <w:rPr>
          <w:rFonts w:ascii="Times New Roman" w:hAnsi="Times New Roman"/>
          <w:color w:val="000000"/>
          <w:sz w:val="28"/>
          <w:lang w:val="ru-RU"/>
        </w:rPr>
        <w:t>Интернете и характеризовать его признаки;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раскрывать приемы распознавания опасностей при использовании Интернета;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характеризовать противоправные действия в Интернете;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навыки соблюдения правил цифрового поведения, необходимых для снижения рисков и угр</w:t>
      </w:r>
      <w:r w:rsidRPr="003F225A">
        <w:rPr>
          <w:rFonts w:ascii="Times New Roman" w:hAnsi="Times New Roman"/>
          <w:color w:val="000000"/>
          <w:sz w:val="28"/>
          <w:lang w:val="ru-RU"/>
        </w:rPr>
        <w:t>оз при использовании Интернета;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характеризовать деструктивные течения в Интернете, их признаки и опасности;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навыки соблюдения правил безопасного использования Интернета, необходимых для снижения рисков и угроз вовлечения в различную деструктивную дея</w:t>
      </w:r>
      <w:r w:rsidRPr="003F225A">
        <w:rPr>
          <w:rFonts w:ascii="Times New Roman" w:hAnsi="Times New Roman"/>
          <w:color w:val="000000"/>
          <w:sz w:val="28"/>
          <w:lang w:val="ru-RU"/>
        </w:rPr>
        <w:t>тельность;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объяснять понятия «здоровье», «здоровый образ жизни», «психическое здоровье», «психологическое благополучие», «здоровье», «охрана здоровья», «здоровый образ жизни», «лечение», «профилактика»;</w:t>
      </w:r>
      <w:proofErr w:type="gramEnd"/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здоровье человек</w:t>
      </w:r>
      <w:r w:rsidRPr="003F225A">
        <w:rPr>
          <w:rFonts w:ascii="Times New Roman" w:hAnsi="Times New Roman"/>
          <w:color w:val="000000"/>
          <w:sz w:val="28"/>
          <w:lang w:val="ru-RU"/>
        </w:rPr>
        <w:t>а, опасность вредных привычек; иметь представление о составляющих здорового образа жизни: сон, питание, физическая активность, психологическое благополучие;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раскрывать понятие «инфекционные заболевания», знать причины их возникновения, механизм распростран</w:t>
      </w:r>
      <w:r w:rsidRPr="003F225A">
        <w:rPr>
          <w:rFonts w:ascii="Times New Roman" w:hAnsi="Times New Roman"/>
          <w:color w:val="000000"/>
          <w:sz w:val="28"/>
          <w:lang w:val="ru-RU"/>
        </w:rPr>
        <w:t>ения, меры их профилактики и защиты от них;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раскрывать понятие «неинфекционные заболевания», знать их классификацию и факторы риска;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представление о мерах профилактики неинфекционных заболеваний и защиты от них, диспансеризац</w:t>
      </w: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ии и ее</w:t>
      </w:r>
      <w:proofErr w:type="gram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задачах;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объяснят</w:t>
      </w:r>
      <w:r w:rsidRPr="003F225A">
        <w:rPr>
          <w:rFonts w:ascii="Times New Roman" w:hAnsi="Times New Roman"/>
          <w:color w:val="000000"/>
          <w:sz w:val="28"/>
          <w:lang w:val="ru-RU"/>
        </w:rPr>
        <w:t>ь роль вакцинации и значение национального календаря профилактических прививок;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lastRenderedPageBreak/>
        <w:t>знать 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 раскрыв</w:t>
      </w:r>
      <w:r w:rsidRPr="003F225A">
        <w:rPr>
          <w:rFonts w:ascii="Times New Roman" w:hAnsi="Times New Roman"/>
          <w:color w:val="000000"/>
          <w:sz w:val="28"/>
          <w:lang w:val="ru-RU"/>
        </w:rPr>
        <w:t>ать понятия «психическое здоровье» и «психологическое благополучие»;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факторах, влияющих на психическое здоровье и психологическое благополучие;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знать основные направления сохранения и укрепления психического здоровья (раннее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 выявление психических расстройств; минимизация влияния хронического стресса: оптимизация условий жизни, работы, учебы; профилактика злоупотребления алкоголя и употребления наркотических средств; помощь людям, перенесшим психотравмирующую ситуацию);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характ</w:t>
      </w:r>
      <w:r w:rsidRPr="003F225A">
        <w:rPr>
          <w:rFonts w:ascii="Times New Roman" w:hAnsi="Times New Roman"/>
          <w:color w:val="000000"/>
          <w:sz w:val="28"/>
          <w:lang w:val="ru-RU"/>
        </w:rPr>
        <w:t>еризовать меры, направленные на сохранение и укрепление психического здоровья; объяснять понятия «экстремизм» и «терроризм», раскрывать их содержание, характеризовать причины, возможные варианты проявления и их последствия;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раскрывать цели и формы проявлен</w:t>
      </w:r>
      <w:r w:rsidRPr="003F225A">
        <w:rPr>
          <w:rFonts w:ascii="Times New Roman" w:hAnsi="Times New Roman"/>
          <w:color w:val="000000"/>
          <w:sz w:val="28"/>
          <w:lang w:val="ru-RU"/>
        </w:rPr>
        <w:t>ия террористических актов, характеризовать их последствия;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раскрывать основы общественно-государственной системы, роль личности в противодействии экстремизму и терроризму;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знать уровни террористической опасности и цели </w:t>
      </w:r>
      <w:proofErr w:type="spellStart"/>
      <w:r w:rsidRPr="003F225A">
        <w:rPr>
          <w:rFonts w:ascii="Times New Roman" w:hAnsi="Times New Roman"/>
          <w:color w:val="000000"/>
          <w:sz w:val="28"/>
          <w:lang w:val="ru-RU"/>
        </w:rPr>
        <w:t>контртеррористической</w:t>
      </w:r>
      <w:proofErr w:type="spell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операции;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харак</w:t>
      </w:r>
      <w:r w:rsidRPr="003F225A">
        <w:rPr>
          <w:rFonts w:ascii="Times New Roman" w:hAnsi="Times New Roman"/>
          <w:color w:val="000000"/>
          <w:sz w:val="28"/>
          <w:lang w:val="ru-RU"/>
        </w:rPr>
        <w:t>теризовать признаки вовлечения в террористическую деятельность;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навыки соблюдения правил антитеррористического поведения и безопасных действий при обнаружении признаков вербовки;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представление о признаках подготовки различных форм терактов, объ</w:t>
      </w:r>
      <w:r w:rsidRPr="003F225A">
        <w:rPr>
          <w:rFonts w:ascii="Times New Roman" w:hAnsi="Times New Roman"/>
          <w:color w:val="000000"/>
          <w:sz w:val="28"/>
          <w:lang w:val="ru-RU"/>
        </w:rPr>
        <w:t>яснять признаки подозрительных предметов, иметь навыки безопасных действий при их обнаружении;</w:t>
      </w:r>
    </w:p>
    <w:p w:rsidR="004C4EF6" w:rsidRPr="003F225A" w:rsidRDefault="0051151F">
      <w:pPr>
        <w:spacing w:after="0" w:line="264" w:lineRule="auto"/>
        <w:ind w:firstLine="60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в случае теракта (нападение террористов и попытка захвата заложников, попадание в заложники, огневой налет, наезд тран</w:t>
      </w:r>
      <w:r w:rsidRPr="003F225A">
        <w:rPr>
          <w:rFonts w:ascii="Times New Roman" w:hAnsi="Times New Roman"/>
          <w:color w:val="000000"/>
          <w:sz w:val="28"/>
          <w:lang w:val="ru-RU"/>
        </w:rPr>
        <w:t>спортного средства, подрыв взрывного устройства).</w:t>
      </w:r>
    </w:p>
    <w:p w:rsidR="004C4EF6" w:rsidRPr="003F225A" w:rsidRDefault="004C4EF6">
      <w:pPr>
        <w:rPr>
          <w:lang w:val="ru-RU"/>
        </w:rPr>
        <w:sectPr w:rsidR="004C4EF6" w:rsidRPr="003F225A">
          <w:pgSz w:w="11906" w:h="16383"/>
          <w:pgMar w:top="1134" w:right="850" w:bottom="1134" w:left="1701" w:header="720" w:footer="720" w:gutter="0"/>
          <w:cols w:space="720"/>
        </w:sectPr>
      </w:pPr>
    </w:p>
    <w:p w:rsidR="004C4EF6" w:rsidRDefault="0051151F">
      <w:pPr>
        <w:spacing w:after="0"/>
        <w:ind w:left="120"/>
      </w:pPr>
      <w:bookmarkStart w:id="3" w:name="block-105301423"/>
      <w:bookmarkEnd w:id="2"/>
      <w:r w:rsidRPr="003F225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C4EF6" w:rsidRDefault="0051151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4"/>
        <w:gridCol w:w="5040"/>
        <w:gridCol w:w="1504"/>
        <w:gridCol w:w="1841"/>
        <w:gridCol w:w="1910"/>
        <w:gridCol w:w="2592"/>
      </w:tblGrid>
      <w:tr w:rsidR="004C4EF6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4EF6" w:rsidRDefault="004C4EF6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4EF6" w:rsidRDefault="004C4E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EF6" w:rsidRDefault="004C4E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EF6" w:rsidRDefault="004C4EF6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4EF6" w:rsidRDefault="004C4EF6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4EF6" w:rsidRDefault="004C4EF6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4EF6" w:rsidRDefault="004C4E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EF6" w:rsidRDefault="004C4EF6"/>
        </w:tc>
      </w:tr>
      <w:tr w:rsidR="004C4EF6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4C4EF6" w:rsidRDefault="004C4EF6"/>
        </w:tc>
      </w:tr>
    </w:tbl>
    <w:p w:rsidR="004C4EF6" w:rsidRDefault="004C4EF6">
      <w:pPr>
        <w:sectPr w:rsidR="004C4E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4EF6" w:rsidRDefault="0051151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4"/>
        <w:gridCol w:w="5040"/>
        <w:gridCol w:w="1504"/>
        <w:gridCol w:w="1841"/>
        <w:gridCol w:w="1910"/>
        <w:gridCol w:w="2592"/>
      </w:tblGrid>
      <w:tr w:rsidR="004C4EF6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4EF6" w:rsidRDefault="004C4EF6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4EF6" w:rsidRDefault="004C4E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EF6" w:rsidRDefault="004C4E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EF6" w:rsidRDefault="004C4EF6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4EF6" w:rsidRDefault="004C4EF6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4EF6" w:rsidRDefault="004C4EF6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4EF6" w:rsidRDefault="004C4E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EF6" w:rsidRDefault="004C4EF6"/>
        </w:tc>
      </w:tr>
      <w:tr w:rsidR="004C4EF6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</w:t>
            </w:r>
            <w:r w:rsidRPr="003F22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4C4EF6" w:rsidRDefault="004C4EF6"/>
        </w:tc>
      </w:tr>
    </w:tbl>
    <w:p w:rsidR="004C4EF6" w:rsidRDefault="004C4EF6">
      <w:pPr>
        <w:sectPr w:rsidR="004C4E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4EF6" w:rsidRDefault="004C4EF6">
      <w:pPr>
        <w:sectPr w:rsidR="004C4E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4EF6" w:rsidRDefault="0051151F">
      <w:pPr>
        <w:spacing w:after="0"/>
        <w:ind w:left="120"/>
      </w:pPr>
      <w:bookmarkStart w:id="4" w:name="block-105301424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C4EF6" w:rsidRDefault="0051151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4511"/>
        <w:gridCol w:w="1222"/>
        <w:gridCol w:w="1841"/>
        <w:gridCol w:w="1910"/>
        <w:gridCol w:w="1347"/>
        <w:gridCol w:w="2221"/>
      </w:tblGrid>
      <w:tr w:rsidR="004C4EF6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4EF6" w:rsidRDefault="004C4EF6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4EF6" w:rsidRDefault="004C4E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EF6" w:rsidRDefault="004C4E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EF6" w:rsidRDefault="004C4EF6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4EF6" w:rsidRDefault="004C4EF6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4EF6" w:rsidRDefault="004C4EF6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4EF6" w:rsidRDefault="004C4E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EF6" w:rsidRDefault="004C4E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EF6" w:rsidRDefault="004C4EF6"/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</w:t>
            </w: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безопасности в жизни личности, общества и государства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опыт организации начальной военной подготовки в России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Защита Отечества как долг и обязанность гражданина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Вооруженные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Боевые традиции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Состав и назначение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образцы вооружения и военной техники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</w:t>
            </w: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образцы вооружения и военной техники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Организационно-штатная структура мотострелкового отделения (взвода)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Организационно-штатная структура мотострелкового отделения (взвода)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Виды, </w:t>
            </w: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назначение и тактико-технические характеристики стрелкового оружия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Виды, назначение и тактико-технические характеристики ручных гранат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</w:t>
            </w: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обращения с оружием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обнаружении самодельных взрывных устройств, мин-ловушек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зоне вооруженного конфликта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движение без оружия (строевая подготовка)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движение без оружия (строевая подготовка)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оказания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неотложных состояниях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Практикум по отработке практических навыков оказания первой помощи (моделирование </w:t>
            </w: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ситуаций)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Практикум по отработке практических </w:t>
            </w: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навыков оказания первой помощи (моделирование ситуаций)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Основы безопасности жизнедеятельности. Правила поведения в опасных и чрезвычайных ситуациях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Опасные ситуации в быту, </w:t>
            </w: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и защита от них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использования бытовой техники и меры противопожарной защиты в быту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авариях на системах жизнеобеспечения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Предупреждение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криминального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дорожного движения. Безопасность участников дорожного движения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дорожно-транспортных происшествиях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пассажиров на различных </w:t>
            </w:r>
            <w:proofErr w:type="gramStart"/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видах</w:t>
            </w:r>
            <w:proofErr w:type="gramEnd"/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транспорта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</w:t>
            </w: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при чрезвычайных ситуациях на транспорте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опасности в общественных местах, их причины и правила безопасного поведения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посещении массовых мероприятий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Пожарная безопасность в </w:t>
            </w: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общественных местах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в ситуациях с проявлением деструктивного и антиобщественного поведения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EF6" w:rsidRDefault="004C4EF6"/>
        </w:tc>
      </w:tr>
    </w:tbl>
    <w:p w:rsidR="004C4EF6" w:rsidRDefault="004C4EF6">
      <w:pPr>
        <w:sectPr w:rsidR="004C4E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4EF6" w:rsidRDefault="0051151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9"/>
        <w:gridCol w:w="4478"/>
        <w:gridCol w:w="1234"/>
        <w:gridCol w:w="1841"/>
        <w:gridCol w:w="1910"/>
        <w:gridCol w:w="1347"/>
        <w:gridCol w:w="2221"/>
      </w:tblGrid>
      <w:tr w:rsidR="004C4EF6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4EF6" w:rsidRDefault="004C4EF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4EF6" w:rsidRDefault="004C4E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EF6" w:rsidRDefault="004C4E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EF6" w:rsidRDefault="004C4EF6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4EF6" w:rsidRDefault="004C4EF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4EF6" w:rsidRDefault="004C4EF6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4EF6" w:rsidRDefault="004C4E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EF6" w:rsidRDefault="004C4E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EF6" w:rsidRDefault="004C4EF6"/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природной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Пожарная безопасность в природной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горах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водоемах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наводнении, цунами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урагане, смерче, грозе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землетрясении, извержении вулкана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поведения в опасных </w:t>
            </w: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ситуациях с домашними и дикими животными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Экология и ее значение для устойчивого развития общества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увлечения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и риски в цифровой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цифровой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представления о здоровье, </w:t>
            </w: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психическое здоровье и психологическое благополучие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и защита от инфекционных заболеваний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Профилактика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неинфекционных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заболеваний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Сущность понятий «терроризм» и </w:t>
            </w: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«экстремизм»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противодействия экстремизму и терроризму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вовлечения в экстремистскую и террористическую деятельность, меры защиты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в опасных и чрезвычайных ситуациях характерных для региона проживания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в опасных и чрезвычайных ситуациях характерных для региона проживания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Общевоинские уставы - закон жизни Вооруженных Сил Российской </w:t>
            </w: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Военнослужащие и взаимоотношения между ними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Военнослужащие и взаимоотношения </w:t>
            </w: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ними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Воинская дисциплина, ее сущность и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Воинская дисциплина, ее сущность и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Обязательная и добровольная подготовка граждан к военной службе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Автономное существование в природной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Сооружение временных укрытий, обеспечение водой и питанием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Защита от перегрева и переохлаждения, первая помощь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 без карты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Карты, традиционные и современные средства навигации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 по карте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выживанию в природной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EF6" w:rsidRDefault="004C4EF6">
            <w:pPr>
              <w:spacing w:after="0"/>
              <w:ind w:left="135"/>
            </w:pPr>
          </w:p>
        </w:tc>
      </w:tr>
      <w:tr w:rsidR="004C4E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EF6" w:rsidRPr="003F225A" w:rsidRDefault="0051151F">
            <w:pPr>
              <w:spacing w:after="0"/>
              <w:ind w:left="135"/>
              <w:rPr>
                <w:lang w:val="ru-RU"/>
              </w:rPr>
            </w:pPr>
            <w:r w:rsidRPr="003F22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3F22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 w:rsidRPr="003F22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EF6" w:rsidRDefault="005115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EF6" w:rsidRDefault="004C4EF6"/>
        </w:tc>
      </w:tr>
    </w:tbl>
    <w:p w:rsidR="004C4EF6" w:rsidRDefault="004C4EF6">
      <w:pPr>
        <w:sectPr w:rsidR="004C4E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4EF6" w:rsidRDefault="004C4EF6">
      <w:pPr>
        <w:sectPr w:rsidR="004C4E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4EF6" w:rsidRDefault="0051151F">
      <w:pPr>
        <w:spacing w:after="0"/>
        <w:ind w:left="120"/>
      </w:pPr>
      <w:bookmarkStart w:id="5" w:name="block-105301429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C4EF6" w:rsidRDefault="0051151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C4EF6" w:rsidRDefault="004C4EF6">
      <w:pPr>
        <w:spacing w:after="0" w:line="480" w:lineRule="auto"/>
        <w:ind w:left="120"/>
      </w:pPr>
    </w:p>
    <w:p w:rsidR="004C4EF6" w:rsidRDefault="004C4EF6">
      <w:pPr>
        <w:spacing w:after="0" w:line="480" w:lineRule="auto"/>
        <w:ind w:left="120"/>
      </w:pPr>
    </w:p>
    <w:p w:rsidR="004C4EF6" w:rsidRDefault="004C4EF6">
      <w:pPr>
        <w:spacing w:after="0"/>
        <w:ind w:left="120"/>
      </w:pPr>
    </w:p>
    <w:p w:rsidR="004C4EF6" w:rsidRDefault="0051151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C4EF6" w:rsidRPr="003F225A" w:rsidRDefault="0051151F">
      <w:pPr>
        <w:spacing w:after="0" w:line="480" w:lineRule="auto"/>
        <w:ind w:left="120"/>
        <w:jc w:val="both"/>
        <w:rPr>
          <w:lang w:val="ru-RU"/>
        </w:rPr>
      </w:pPr>
      <w:r w:rsidRPr="003F225A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</w:t>
      </w:r>
      <w:r w:rsidRPr="003F225A">
        <w:rPr>
          <w:rFonts w:ascii="Times New Roman" w:hAnsi="Times New Roman"/>
          <w:color w:val="000000"/>
          <w:sz w:val="28"/>
          <w:lang w:val="ru-RU"/>
        </w:rPr>
        <w:t xml:space="preserve"> по использованию учебников, включённых в федеральный перечень, при реализации </w:t>
      </w:r>
      <w:proofErr w:type="gramStart"/>
      <w:r w:rsidRPr="003F225A">
        <w:rPr>
          <w:rFonts w:ascii="Times New Roman" w:hAnsi="Times New Roman"/>
          <w:color w:val="000000"/>
          <w:sz w:val="28"/>
          <w:lang w:val="ru-RU"/>
        </w:rPr>
        <w:t>учебного</w:t>
      </w:r>
      <w:proofErr w:type="gram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 предмета «Основы безопасности и защиты Родины» </w:t>
      </w:r>
      <w:r>
        <w:rPr>
          <w:rFonts w:ascii="Times New Roman" w:hAnsi="Times New Roman"/>
          <w:color w:val="000000"/>
          <w:sz w:val="28"/>
        </w:rPr>
        <w:t>https</w:t>
      </w:r>
      <w:r w:rsidRPr="003F225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3F225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3F225A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3F225A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3F225A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obzh</w:t>
      </w:r>
      <w:proofErr w:type="spellEnd"/>
      <w:r w:rsidRPr="003F225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4C4EF6" w:rsidRPr="003F225A" w:rsidRDefault="004C4EF6">
      <w:pPr>
        <w:spacing w:after="0"/>
        <w:ind w:left="120"/>
        <w:rPr>
          <w:lang w:val="ru-RU"/>
        </w:rPr>
      </w:pPr>
    </w:p>
    <w:p w:rsidR="004C4EF6" w:rsidRPr="003F225A" w:rsidRDefault="0051151F">
      <w:pPr>
        <w:spacing w:after="0" w:line="480" w:lineRule="auto"/>
        <w:ind w:left="120"/>
        <w:rPr>
          <w:lang w:val="ru-RU"/>
        </w:rPr>
      </w:pPr>
      <w:r w:rsidRPr="003F225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C4EF6" w:rsidRPr="003F225A" w:rsidRDefault="004C4EF6">
      <w:pPr>
        <w:spacing w:after="0" w:line="480" w:lineRule="auto"/>
        <w:ind w:left="120"/>
        <w:rPr>
          <w:lang w:val="ru-RU"/>
        </w:rPr>
      </w:pPr>
    </w:p>
    <w:p w:rsidR="004C4EF6" w:rsidRPr="003F225A" w:rsidRDefault="004C4EF6">
      <w:pPr>
        <w:rPr>
          <w:lang w:val="ru-RU"/>
        </w:rPr>
        <w:sectPr w:rsidR="004C4EF6" w:rsidRPr="003F225A">
          <w:pgSz w:w="11906" w:h="16383"/>
          <w:pgMar w:top="1134" w:right="850" w:bottom="1134" w:left="1701" w:header="720" w:footer="720" w:gutter="0"/>
          <w:cols w:space="720"/>
        </w:sectPr>
      </w:pPr>
    </w:p>
    <w:bookmarkEnd w:id="5"/>
    <w:p w:rsidR="0051151F" w:rsidRPr="003F225A" w:rsidRDefault="0051151F">
      <w:pPr>
        <w:rPr>
          <w:lang w:val="ru-RU"/>
        </w:rPr>
      </w:pPr>
    </w:p>
    <w:sectPr w:rsidR="0051151F" w:rsidRPr="003F225A" w:rsidSect="004C4EF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C4EF6"/>
    <w:rsid w:val="003F225A"/>
    <w:rsid w:val="004C4EF6"/>
    <w:rsid w:val="00511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C4EF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C4E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F2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F22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9612</Words>
  <Characters>54794</Characters>
  <Application>Microsoft Office Word</Application>
  <DocSecurity>0</DocSecurity>
  <Lines>456</Lines>
  <Paragraphs>128</Paragraphs>
  <ScaleCrop>false</ScaleCrop>
  <Company/>
  <LinksUpToDate>false</LinksUpToDate>
  <CharactersWithSpaces>64278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Подстречная Н А</cp:lastModifiedBy>
  <cp:revision>3</cp:revision>
  <dcterms:created xsi:type="dcterms:W3CDTF">2026-11-06T05:31:00Z</dcterms:created>
  <dcterms:modified xsi:type="dcterms:W3CDTF">2026-11-06T05:37:00Z</dcterms:modified>
</cp:coreProperties>
</file>